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10053"/>
      </w:tblGrid>
      <w:tr w:rsidR="00D83B8A">
        <w:tc>
          <w:tcPr>
            <w:tcW w:w="10053" w:type="dxa"/>
          </w:tcPr>
          <w:p w:rsidR="00D83B8A" w:rsidRDefault="00CD1016">
            <w:pPr>
              <w:pStyle w:val="ArticleType"/>
            </w:pPr>
            <w:r>
              <w:t>Category</w:t>
            </w:r>
          </w:p>
          <w:p w:rsidR="008066FA" w:rsidRPr="000604F4" w:rsidRDefault="008066FA" w:rsidP="008066FA">
            <w:pPr>
              <w:pStyle w:val="Articletitle"/>
            </w:pPr>
            <w:bookmarkStart w:id="0" w:name="_Ref331438593"/>
            <w:bookmarkStart w:id="1" w:name="_Toc336624047"/>
            <w:bookmarkStart w:id="2" w:name="_Toc377049084"/>
            <w:proofErr w:type="spellStart"/>
            <w:r>
              <w:rPr>
                <w:lang w:val="en-GB"/>
              </w:rPr>
              <w:t>EZMol</w:t>
            </w:r>
            <w:proofErr w:type="spellEnd"/>
            <w:r>
              <w:rPr>
                <w:lang w:val="en-GB"/>
              </w:rPr>
              <w:t xml:space="preserve">: </w:t>
            </w:r>
            <w:r w:rsidRPr="000604F4">
              <w:t xml:space="preserve">An easy-to-use protein </w:t>
            </w:r>
            <w:r w:rsidRPr="000604F4">
              <w:rPr>
                <w:lang w:val="en-GB"/>
              </w:rPr>
              <w:t>visualisation</w:t>
            </w:r>
            <w:r w:rsidRPr="000604F4">
              <w:t xml:space="preserve"> server</w:t>
            </w:r>
          </w:p>
          <w:bookmarkEnd w:id="0"/>
          <w:bookmarkEnd w:id="1"/>
          <w:bookmarkEnd w:id="2"/>
          <w:p w:rsidR="00D83B8A" w:rsidRDefault="00CD1016">
            <w:pPr>
              <w:pStyle w:val="Authorname"/>
            </w:pPr>
            <w:r>
              <w:t>C</w:t>
            </w:r>
            <w:r w:rsidR="00961565">
              <w:t>hristopher Reynolds</w:t>
            </w:r>
            <w:r w:rsidR="00A62068">
              <w:t xml:space="preserve"> and</w:t>
            </w:r>
            <w:r w:rsidR="00D83B8A">
              <w:t xml:space="preserve"> </w:t>
            </w:r>
            <w:r w:rsidR="008066FA">
              <w:t>Michael J. E. Sternberg</w:t>
            </w:r>
            <w:r w:rsidR="00961565">
              <w:rPr>
                <w:rFonts w:ascii="Times New Roman" w:hAnsi="Times New Roman"/>
                <w:vertAlign w:val="superscript"/>
              </w:rPr>
              <w:t>*</w:t>
            </w:r>
          </w:p>
          <w:p w:rsidR="00853D6D" w:rsidRDefault="00D83B8A" w:rsidP="00A62068">
            <w:pPr>
              <w:pStyle w:val="Affilation"/>
            </w:pPr>
            <w:r>
              <w:rPr>
                <w:vertAlign w:val="superscript"/>
              </w:rPr>
              <w:t>1</w:t>
            </w:r>
            <w:r>
              <w:t>Department o</w:t>
            </w:r>
            <w:r w:rsidR="00A62068">
              <w:t xml:space="preserve">f Biochemistry, School of Life Sciences, John Maynard Smith Building, University of Sussex, </w:t>
            </w:r>
            <w:proofErr w:type="spellStart"/>
            <w:r w:rsidR="00A62068">
              <w:t>Falmer</w:t>
            </w:r>
            <w:proofErr w:type="spellEnd"/>
            <w:r w:rsidR="00A62068">
              <w:t>, Brigh</w:t>
            </w:r>
            <w:r w:rsidR="00A62068">
              <w:t>t</w:t>
            </w:r>
            <w:r w:rsidR="00A62068">
              <w:t>on, BN1 9QG, UK.</w:t>
            </w:r>
          </w:p>
          <w:p w:rsidR="003B3D09" w:rsidRPr="003B3D09" w:rsidRDefault="003B3D09" w:rsidP="00853D6D">
            <w:pPr>
              <w:pStyle w:val="Affilation"/>
              <w:rPr>
                <w:sz w:val="16"/>
                <w:szCs w:val="16"/>
              </w:rPr>
            </w:pPr>
            <w:r w:rsidRPr="003B3D09">
              <w:rPr>
                <w:sz w:val="16"/>
                <w:szCs w:val="16"/>
              </w:rPr>
              <w:t>Received on XXXXX</w:t>
            </w:r>
            <w:r>
              <w:rPr>
                <w:sz w:val="16"/>
                <w:szCs w:val="16"/>
              </w:rPr>
              <w:t xml:space="preserve">; </w:t>
            </w:r>
            <w:r w:rsidR="00887143">
              <w:rPr>
                <w:sz w:val="16"/>
                <w:szCs w:val="16"/>
              </w:rPr>
              <w:t>r</w:t>
            </w:r>
            <w:r w:rsidRPr="003B3D09">
              <w:rPr>
                <w:sz w:val="16"/>
                <w:szCs w:val="16"/>
              </w:rPr>
              <w:t>e</w:t>
            </w:r>
            <w:r w:rsidR="00887143">
              <w:rPr>
                <w:sz w:val="16"/>
                <w:szCs w:val="16"/>
              </w:rPr>
              <w:t>vised</w:t>
            </w:r>
            <w:r w:rsidRPr="003B3D09">
              <w:rPr>
                <w:sz w:val="16"/>
                <w:szCs w:val="16"/>
              </w:rPr>
              <w:t xml:space="preserve"> on XXXXX</w:t>
            </w:r>
            <w:r>
              <w:rPr>
                <w:sz w:val="16"/>
                <w:szCs w:val="16"/>
              </w:rPr>
              <w:t xml:space="preserve">; </w:t>
            </w:r>
            <w:r w:rsidR="00887143">
              <w:rPr>
                <w:sz w:val="16"/>
                <w:szCs w:val="16"/>
              </w:rPr>
              <w:t xml:space="preserve">accepted </w:t>
            </w:r>
            <w:r w:rsidRPr="003B3D09">
              <w:rPr>
                <w:sz w:val="16"/>
                <w:szCs w:val="16"/>
              </w:rPr>
              <w:t>on XXXXX</w:t>
            </w:r>
            <w:r>
              <w:rPr>
                <w:sz w:val="16"/>
                <w:szCs w:val="16"/>
              </w:rPr>
              <w:t xml:space="preserve"> </w:t>
            </w:r>
          </w:p>
          <w:p w:rsidR="00853D6D" w:rsidRDefault="00853D6D" w:rsidP="00853D6D">
            <w:pPr>
              <w:pStyle w:val="Authorname"/>
              <w:rPr>
                <w:sz w:val="32"/>
              </w:rPr>
            </w:pPr>
          </w:p>
          <w:p w:rsidR="00853D6D" w:rsidRPr="00853D6D" w:rsidRDefault="00853D6D" w:rsidP="00853D6D">
            <w:pPr>
              <w:pStyle w:val="Received"/>
              <w:rPr>
                <w:sz w:val="28"/>
                <w:szCs w:val="28"/>
              </w:rPr>
            </w:pPr>
            <w:r>
              <w:rPr>
                <w:sz w:val="20"/>
                <w:szCs w:val="28"/>
              </w:rPr>
              <w:t>Associate Editor: XXXXXXX</w:t>
            </w:r>
          </w:p>
        </w:tc>
      </w:tr>
    </w:tbl>
    <w:p w:rsidR="00D83B8A" w:rsidRDefault="00D83B8A">
      <w:pPr>
        <w:pStyle w:val="AbstractHead"/>
        <w:spacing w:line="14" w:lineRule="exact"/>
      </w:pPr>
    </w:p>
    <w:p w:rsidR="00D83B8A" w:rsidRDefault="00D83B8A">
      <w:pPr>
        <w:pStyle w:val="AbstractHead"/>
        <w:spacing w:before="0" w:after="0" w:line="14" w:lineRule="exact"/>
        <w:sectPr w:rsidR="00D83B8A" w:rsidSect="00887143">
          <w:headerReference w:type="even" r:id="rId8"/>
          <w:headerReference w:type="default" r:id="rId9"/>
          <w:footerReference w:type="even" r:id="rId10"/>
          <w:footerReference w:type="default" r:id="rId11"/>
          <w:footerReference w:type="first" r:id="rId12"/>
          <w:type w:val="continuous"/>
          <w:pgSz w:w="12240" w:h="15840" w:code="1"/>
          <w:pgMar w:top="1400" w:right="1080" w:bottom="1458" w:left="1080" w:header="704" w:footer="790" w:gutter="0"/>
          <w:cols w:space="360"/>
          <w:titlePg/>
          <w:docGrid w:linePitch="360"/>
        </w:sectPr>
      </w:pPr>
    </w:p>
    <w:p w:rsidR="00D83B8A" w:rsidRDefault="00D83B8A">
      <w:pPr>
        <w:pStyle w:val="AbstractHead"/>
        <w:spacing w:before="0" w:line="200" w:lineRule="exact"/>
      </w:pPr>
      <w:r>
        <w:rPr>
          <w:rStyle w:val="FootnoteReference"/>
          <w:vanish/>
          <w:color w:val="FFFFFF"/>
        </w:rPr>
        <w:lastRenderedPageBreak/>
        <w:footnoteReference w:customMarkFollows="1" w:id="2"/>
        <w:t>*</w:t>
      </w:r>
      <w:r>
        <w:t>abstract</w:t>
      </w:r>
    </w:p>
    <w:p w:rsidR="005B7643" w:rsidRPr="005B7643" w:rsidRDefault="0060355B" w:rsidP="00102C0F">
      <w:pPr>
        <w:pStyle w:val="AbstractText"/>
        <w:spacing w:line="240" w:lineRule="auto"/>
        <w:rPr>
          <w:rFonts w:cs="Helvetica"/>
          <w:szCs w:val="16"/>
          <w:lang w:val="en-GB"/>
        </w:rPr>
      </w:pPr>
      <w:r>
        <w:rPr>
          <w:rFonts w:cs="Helvetica"/>
          <w:b/>
          <w:szCs w:val="16"/>
          <w:lang w:val="en-GB"/>
        </w:rPr>
        <w:t xml:space="preserve">Summary: </w:t>
      </w:r>
      <w:proofErr w:type="spellStart"/>
      <w:r w:rsidR="00102C0F" w:rsidRPr="00600023">
        <w:rPr>
          <w:rFonts w:cs="Helvetica"/>
          <w:szCs w:val="16"/>
          <w:lang w:val="en-GB"/>
        </w:rPr>
        <w:t>EZMol</w:t>
      </w:r>
      <w:proofErr w:type="spellEnd"/>
      <w:r w:rsidR="00102C0F" w:rsidRPr="00600023">
        <w:rPr>
          <w:rFonts w:cs="Helvetica"/>
          <w:szCs w:val="16"/>
          <w:lang w:val="en-GB"/>
        </w:rPr>
        <w:t xml:space="preserve"> is a free-to-use web server in the form of a sof</w:t>
      </w:r>
      <w:r w:rsidR="00102C0F" w:rsidRPr="00600023">
        <w:rPr>
          <w:rFonts w:cs="Helvetica"/>
          <w:szCs w:val="16"/>
          <w:lang w:val="en-GB"/>
        </w:rPr>
        <w:t>t</w:t>
      </w:r>
      <w:r w:rsidR="00102C0F" w:rsidRPr="00600023">
        <w:rPr>
          <w:rFonts w:cs="Helvetica"/>
          <w:szCs w:val="16"/>
          <w:lang w:val="en-GB"/>
        </w:rPr>
        <w:t>ware wizard. It is designed for the quick and easy display, manipul</w:t>
      </w:r>
      <w:r w:rsidR="00102C0F" w:rsidRPr="00600023">
        <w:rPr>
          <w:rFonts w:cs="Helvetica"/>
          <w:szCs w:val="16"/>
          <w:lang w:val="en-GB"/>
        </w:rPr>
        <w:t>a</w:t>
      </w:r>
      <w:r w:rsidR="00102C0F" w:rsidRPr="00600023">
        <w:rPr>
          <w:rFonts w:cs="Helvetica"/>
          <w:szCs w:val="16"/>
          <w:lang w:val="en-GB"/>
        </w:rPr>
        <w:t>tion and rende</w:t>
      </w:r>
      <w:r w:rsidR="00102C0F" w:rsidRPr="00600023">
        <w:rPr>
          <w:rFonts w:cs="Helvetica"/>
          <w:szCs w:val="16"/>
          <w:lang w:val="en-GB"/>
        </w:rPr>
        <w:t>r</w:t>
      </w:r>
      <w:r w:rsidR="00102C0F" w:rsidRPr="00600023">
        <w:rPr>
          <w:rFonts w:cs="Helvetica"/>
          <w:szCs w:val="16"/>
          <w:lang w:val="en-GB"/>
        </w:rPr>
        <w:t>ing of protein molecules, and is intended for users who need to quickly produce p</w:t>
      </w:r>
      <w:bookmarkStart w:id="3" w:name="_GoBack"/>
      <w:bookmarkEnd w:id="3"/>
      <w:r w:rsidR="00102C0F" w:rsidRPr="00600023">
        <w:rPr>
          <w:rFonts w:cs="Helvetica"/>
          <w:szCs w:val="16"/>
          <w:lang w:val="en-GB"/>
        </w:rPr>
        <w:t xml:space="preserve">ublication-quality images of protein molecules, but do not have the time or inclination to use (or learn to use) a software molecular </w:t>
      </w:r>
      <w:proofErr w:type="spellStart"/>
      <w:r w:rsidR="00102C0F" w:rsidRPr="00600023">
        <w:rPr>
          <w:rFonts w:cs="Helvetica"/>
          <w:szCs w:val="16"/>
          <w:lang w:val="en-GB"/>
        </w:rPr>
        <w:t>visualisation</w:t>
      </w:r>
      <w:proofErr w:type="spellEnd"/>
      <w:r w:rsidR="00102C0F" w:rsidRPr="00600023">
        <w:rPr>
          <w:rFonts w:cs="Helvetica"/>
          <w:szCs w:val="16"/>
          <w:lang w:val="en-GB"/>
        </w:rPr>
        <w:t xml:space="preserve"> system. </w:t>
      </w:r>
      <w:proofErr w:type="spellStart"/>
      <w:r w:rsidR="00102C0F" w:rsidRPr="00600023">
        <w:rPr>
          <w:rFonts w:cs="Helvetica"/>
          <w:szCs w:val="16"/>
          <w:lang w:val="en-GB"/>
        </w:rPr>
        <w:t>EZMol</w:t>
      </w:r>
      <w:proofErr w:type="spellEnd"/>
      <w:r w:rsidR="00102C0F" w:rsidRPr="00600023">
        <w:rPr>
          <w:rFonts w:cs="Helvetica"/>
          <w:szCs w:val="16"/>
          <w:lang w:val="en-GB"/>
        </w:rPr>
        <w:t xml:space="preserve"> a</w:t>
      </w:r>
      <w:r w:rsidR="00102C0F" w:rsidRPr="00600023">
        <w:rPr>
          <w:rFonts w:cs="Helvetica"/>
          <w:szCs w:val="16"/>
          <w:lang w:val="en-GB"/>
        </w:rPr>
        <w:t>l</w:t>
      </w:r>
      <w:r w:rsidR="00102C0F" w:rsidRPr="00600023">
        <w:rPr>
          <w:rFonts w:cs="Helvetica"/>
          <w:szCs w:val="16"/>
          <w:lang w:val="en-GB"/>
        </w:rPr>
        <w:t xml:space="preserve">lows the upload of molecular structure files in PDB format. A web page </w:t>
      </w:r>
      <w:proofErr w:type="gramStart"/>
      <w:r w:rsidR="00102C0F" w:rsidRPr="00600023">
        <w:rPr>
          <w:rFonts w:cs="Helvetica"/>
          <w:szCs w:val="16"/>
          <w:lang w:val="en-GB"/>
        </w:rPr>
        <w:t>is generated</w:t>
      </w:r>
      <w:proofErr w:type="gramEnd"/>
      <w:r w:rsidR="00102C0F" w:rsidRPr="00600023">
        <w:rPr>
          <w:rFonts w:cs="Helvetica"/>
          <w:szCs w:val="16"/>
          <w:lang w:val="en-GB"/>
        </w:rPr>
        <w:t xml:space="preserve"> including a representation of the structure in a 3Dmol.js m</w:t>
      </w:r>
      <w:r w:rsidR="00102C0F" w:rsidRPr="00600023">
        <w:rPr>
          <w:rFonts w:cs="Helvetica"/>
          <w:szCs w:val="16"/>
          <w:lang w:val="en-GB"/>
        </w:rPr>
        <w:t>o</w:t>
      </w:r>
      <w:r w:rsidR="00102C0F" w:rsidRPr="00600023">
        <w:rPr>
          <w:rFonts w:cs="Helvetica"/>
          <w:szCs w:val="16"/>
          <w:lang w:val="en-GB"/>
        </w:rPr>
        <w:t xml:space="preserve">lecular viewer that the user can manipulate. </w:t>
      </w:r>
      <w:proofErr w:type="spellStart"/>
      <w:r w:rsidR="00102C0F" w:rsidRPr="00600023">
        <w:rPr>
          <w:rFonts w:cs="Helvetica"/>
          <w:szCs w:val="16"/>
          <w:lang w:val="en-GB"/>
        </w:rPr>
        <w:t>EZMol</w:t>
      </w:r>
      <w:proofErr w:type="spellEnd"/>
      <w:r w:rsidR="00102C0F" w:rsidRPr="00600023">
        <w:rPr>
          <w:rFonts w:cs="Helvetica"/>
          <w:szCs w:val="16"/>
          <w:lang w:val="en-GB"/>
        </w:rPr>
        <w:t xml:space="preserve"> provides intuitive options for chain display, adjusting the </w:t>
      </w:r>
      <w:proofErr w:type="spellStart"/>
      <w:r w:rsidR="00102C0F" w:rsidRPr="00600023">
        <w:rPr>
          <w:rFonts w:cs="Helvetica"/>
          <w:szCs w:val="16"/>
          <w:lang w:val="en-GB"/>
        </w:rPr>
        <w:t>co</w:t>
      </w:r>
      <w:r w:rsidR="00102C0F" w:rsidRPr="00600023">
        <w:rPr>
          <w:rFonts w:cs="Helvetica"/>
          <w:szCs w:val="16"/>
          <w:lang w:val="en-GB"/>
        </w:rPr>
        <w:t>l</w:t>
      </w:r>
      <w:r w:rsidR="00102C0F" w:rsidRPr="00600023">
        <w:rPr>
          <w:rFonts w:cs="Helvetica"/>
          <w:szCs w:val="16"/>
          <w:lang w:val="en-GB"/>
        </w:rPr>
        <w:t>our</w:t>
      </w:r>
      <w:proofErr w:type="spellEnd"/>
      <w:r w:rsidR="00102C0F" w:rsidRPr="00600023">
        <w:rPr>
          <w:rFonts w:cs="Helvetica"/>
          <w:szCs w:val="16"/>
          <w:lang w:val="en-GB"/>
        </w:rPr>
        <w:t>/transparency of residues, adding side chains, generating a protein surface, adjus</w:t>
      </w:r>
      <w:r w:rsidR="00102C0F" w:rsidRPr="00600023">
        <w:rPr>
          <w:rFonts w:cs="Helvetica"/>
          <w:szCs w:val="16"/>
          <w:lang w:val="en-GB"/>
        </w:rPr>
        <w:t>t</w:t>
      </w:r>
      <w:r w:rsidR="00102C0F" w:rsidRPr="00600023">
        <w:rPr>
          <w:rFonts w:cs="Helvetica"/>
          <w:szCs w:val="16"/>
          <w:lang w:val="en-GB"/>
        </w:rPr>
        <w:t xml:space="preserve">ing the </w:t>
      </w:r>
      <w:proofErr w:type="spellStart"/>
      <w:r w:rsidR="00102C0F" w:rsidRPr="00600023">
        <w:rPr>
          <w:rFonts w:cs="Helvetica"/>
          <w:szCs w:val="16"/>
          <w:lang w:val="en-GB"/>
        </w:rPr>
        <w:t>colour</w:t>
      </w:r>
      <w:proofErr w:type="spellEnd"/>
      <w:r w:rsidR="00102C0F" w:rsidRPr="00600023">
        <w:rPr>
          <w:rFonts w:cs="Helvetica"/>
          <w:szCs w:val="16"/>
          <w:lang w:val="en-GB"/>
        </w:rPr>
        <w:t>/transparency of the surface and adding labels to res</w:t>
      </w:r>
      <w:r w:rsidR="00102C0F" w:rsidRPr="00600023">
        <w:rPr>
          <w:rFonts w:cs="Helvetica"/>
          <w:szCs w:val="16"/>
          <w:lang w:val="en-GB"/>
        </w:rPr>
        <w:t>i</w:t>
      </w:r>
      <w:r w:rsidR="00102C0F" w:rsidRPr="00600023">
        <w:rPr>
          <w:rFonts w:cs="Helvetica"/>
          <w:szCs w:val="16"/>
          <w:lang w:val="en-GB"/>
        </w:rPr>
        <w:t>dues. The final a</w:t>
      </w:r>
      <w:r w:rsidR="00102C0F" w:rsidRPr="00600023">
        <w:rPr>
          <w:rFonts w:cs="Helvetica"/>
          <w:szCs w:val="16"/>
          <w:lang w:val="en-GB"/>
        </w:rPr>
        <w:t>d</w:t>
      </w:r>
      <w:r w:rsidR="00102C0F" w:rsidRPr="00600023">
        <w:rPr>
          <w:rFonts w:cs="Helvetica"/>
          <w:szCs w:val="16"/>
          <w:lang w:val="en-GB"/>
        </w:rPr>
        <w:t>justed protein can then be rendered to provide a high-resolution publication-quality image.</w:t>
      </w:r>
    </w:p>
    <w:p w:rsidR="0060355B" w:rsidRPr="005B12AA" w:rsidRDefault="0060355B" w:rsidP="005B7643">
      <w:pPr>
        <w:pStyle w:val="HTMLPreformatted"/>
        <w:jc w:val="both"/>
        <w:rPr>
          <w:rFonts w:ascii="Helvetica" w:hAnsi="Helvetica" w:cs="Helvetica"/>
          <w:sz w:val="16"/>
          <w:szCs w:val="16"/>
          <w:lang w:val="en-GB"/>
        </w:rPr>
      </w:pPr>
      <w:r w:rsidRPr="0060355B">
        <w:rPr>
          <w:rFonts w:ascii="Helvetica" w:hAnsi="Helvetica" w:cs="Helvetica"/>
          <w:b/>
          <w:sz w:val="16"/>
          <w:szCs w:val="16"/>
          <w:lang w:val="en-GB"/>
        </w:rPr>
        <w:t xml:space="preserve">Availability: </w:t>
      </w:r>
      <w:r w:rsidR="005B12AA" w:rsidRPr="005B12AA">
        <w:rPr>
          <w:rFonts w:ascii="Helvetica" w:hAnsi="Helvetica" w:cs="Helvetica"/>
          <w:sz w:val="16"/>
          <w:szCs w:val="16"/>
          <w:lang w:val="en-GB"/>
        </w:rPr>
        <w:t>http://</w:t>
      </w:r>
    </w:p>
    <w:p w:rsidR="0060355B" w:rsidRPr="005B7643" w:rsidRDefault="0060355B" w:rsidP="005B7643">
      <w:pPr>
        <w:pStyle w:val="HTMLPreformatted"/>
        <w:jc w:val="both"/>
        <w:rPr>
          <w:rFonts w:ascii="Helvetica" w:hAnsi="Helvetica" w:cs="Helvetica"/>
          <w:sz w:val="16"/>
          <w:szCs w:val="16"/>
          <w:lang w:val="en-GB"/>
        </w:rPr>
      </w:pPr>
      <w:r w:rsidRPr="0060355B">
        <w:rPr>
          <w:rFonts w:ascii="Helvetica" w:hAnsi="Helvetica" w:cs="Helvetica"/>
          <w:b/>
          <w:sz w:val="16"/>
          <w:szCs w:val="16"/>
          <w:lang w:val="en-GB"/>
        </w:rPr>
        <w:t>Contact:</w:t>
      </w:r>
      <w:r>
        <w:rPr>
          <w:rFonts w:ascii="Helvetica" w:hAnsi="Helvetica" w:cs="Helvetica"/>
          <w:sz w:val="16"/>
          <w:szCs w:val="16"/>
          <w:lang w:val="en-GB"/>
        </w:rPr>
        <w:t xml:space="preserve"> s.jones@sussex.ac.uk</w:t>
      </w:r>
    </w:p>
    <w:p w:rsidR="00D83B8A" w:rsidRDefault="00D83B8A" w:rsidP="00341B9C">
      <w:pPr>
        <w:pStyle w:val="Heading1"/>
        <w:spacing w:before="360"/>
        <w:ind w:left="360" w:hanging="360"/>
      </w:pPr>
      <w:r>
        <w:t xml:space="preserve">introduction </w:t>
      </w:r>
    </w:p>
    <w:p w:rsidR="008066FA" w:rsidRDefault="008066FA" w:rsidP="00645A21">
      <w:pPr>
        <w:pStyle w:val="WW-NormalWeb"/>
        <w:spacing w:before="0" w:after="0" w:line="220" w:lineRule="exact"/>
        <w:ind w:firstLine="0"/>
        <w:rPr>
          <w:color w:val="000000"/>
          <w:sz w:val="18"/>
          <w:szCs w:val="18"/>
        </w:rPr>
      </w:pPr>
    </w:p>
    <w:p w:rsidR="008066FA" w:rsidRPr="008066FA" w:rsidRDefault="008066FA" w:rsidP="008066FA">
      <w:pPr>
        <w:pStyle w:val="WW-NormalWeb"/>
        <w:spacing w:before="0" w:after="0" w:line="220" w:lineRule="exact"/>
        <w:ind w:firstLine="0"/>
        <w:rPr>
          <w:sz w:val="18"/>
          <w:szCs w:val="18"/>
        </w:rPr>
      </w:pPr>
      <w:r w:rsidRPr="008066FA">
        <w:rPr>
          <w:sz w:val="18"/>
          <w:szCs w:val="18"/>
          <w:lang w:eastAsia="en-GB"/>
        </w:rPr>
        <w:t xml:space="preserve">Existing </w:t>
      </w:r>
      <w:proofErr w:type="spellStart"/>
      <w:r w:rsidRPr="008066FA">
        <w:rPr>
          <w:color w:val="000000"/>
          <w:sz w:val="18"/>
          <w:szCs w:val="18"/>
        </w:rPr>
        <w:t>serivicves</w:t>
      </w:r>
      <w:proofErr w:type="spellEnd"/>
      <w:r w:rsidRPr="008066FA">
        <w:rPr>
          <w:sz w:val="18"/>
          <w:szCs w:val="18"/>
          <w:lang w:eastAsia="en-GB"/>
        </w:rPr>
        <w:t xml:space="preserve"> include </w:t>
      </w:r>
      <w:proofErr w:type="spellStart"/>
      <w:r w:rsidRPr="008066FA">
        <w:rPr>
          <w:sz w:val="18"/>
          <w:szCs w:val="18"/>
        </w:rPr>
        <w:t>DeepView</w:t>
      </w:r>
      <w:proofErr w:type="spellEnd"/>
      <w:r w:rsidRPr="008066FA">
        <w:rPr>
          <w:sz w:val="18"/>
          <w:szCs w:val="18"/>
        </w:rPr>
        <w:t xml:space="preserve"> - Swiss-PdbViewer: </w:t>
      </w:r>
      <w:hyperlink r:id="rId13" w:history="1">
        <w:r w:rsidRPr="008066FA">
          <w:rPr>
            <w:rStyle w:val="Hyperlink"/>
            <w:rFonts w:eastAsiaTheme="majorEastAsia"/>
            <w:sz w:val="18"/>
            <w:szCs w:val="18"/>
            <w:lang w:eastAsia="en-US"/>
          </w:rPr>
          <w:t>http://spdbv.vital-it.ch/</w:t>
        </w:r>
      </w:hyperlink>
      <w:r w:rsidRPr="008066FA">
        <w:rPr>
          <w:sz w:val="18"/>
          <w:szCs w:val="18"/>
        </w:rPr>
        <w:t xml:space="preserve"> &amp; </w:t>
      </w:r>
      <w:r w:rsidRPr="008066FA">
        <w:rPr>
          <w:rFonts w:eastAsia="DejaVu LGC Sans"/>
          <w:sz w:val="18"/>
          <w:szCs w:val="18"/>
        </w:rPr>
        <w:t>POLYVIEW-3D:</w:t>
      </w:r>
      <w:r w:rsidRPr="008066FA">
        <w:rPr>
          <w:sz w:val="18"/>
          <w:szCs w:val="18"/>
        </w:rPr>
        <w:t xml:space="preserve"> </w:t>
      </w:r>
      <w:hyperlink r:id="rId14" w:history="1">
        <w:r w:rsidRPr="008066FA">
          <w:rPr>
            <w:rStyle w:val="Hyperlink"/>
            <w:rFonts w:eastAsiaTheme="minorEastAsia"/>
            <w:sz w:val="18"/>
            <w:szCs w:val="18"/>
            <w:lang w:eastAsia="en-US"/>
          </w:rPr>
          <w:t>http://polyview.cchmc.org/polyview3d.html</w:t>
        </w:r>
      </w:hyperlink>
    </w:p>
    <w:p w:rsidR="008066FA" w:rsidRPr="008066FA" w:rsidRDefault="008066FA" w:rsidP="008066FA">
      <w:pPr>
        <w:rPr>
          <w:rFonts w:ascii="Times New Roman" w:hAnsi="Times New Roman"/>
          <w:sz w:val="18"/>
          <w:szCs w:val="18"/>
          <w:lang w:val="en-GB" w:eastAsia="en-GB"/>
        </w:rPr>
      </w:pPr>
      <w:r w:rsidRPr="008066FA">
        <w:rPr>
          <w:rFonts w:ascii="Times New Roman" w:hAnsi="Times New Roman"/>
          <w:sz w:val="18"/>
          <w:szCs w:val="18"/>
          <w:lang w:val="en-GB" w:eastAsia="en-GB"/>
        </w:rPr>
        <w:t xml:space="preserve">List of services at: </w:t>
      </w:r>
      <w:hyperlink r:id="rId15" w:history="1">
        <w:r w:rsidRPr="008066FA">
          <w:rPr>
            <w:rStyle w:val="Hyperlink"/>
            <w:rFonts w:ascii="Times New Roman" w:hAnsi="Times New Roman"/>
            <w:sz w:val="18"/>
            <w:szCs w:val="18"/>
            <w:lang w:val="en-GB" w:eastAsia="en-GB"/>
          </w:rPr>
          <w:t>http://molbiol-tools.ca/Protein_tertiary_structure.htm</w:t>
        </w:r>
      </w:hyperlink>
    </w:p>
    <w:p w:rsidR="008066FA" w:rsidRPr="008066FA" w:rsidRDefault="008066FA" w:rsidP="008066FA">
      <w:pPr>
        <w:rPr>
          <w:rFonts w:ascii="Times New Roman" w:hAnsi="Times New Roman"/>
          <w:sz w:val="18"/>
          <w:szCs w:val="18"/>
          <w:lang w:val="en-GB" w:eastAsia="en-GB"/>
        </w:rPr>
      </w:pPr>
      <w:r w:rsidRPr="008066FA">
        <w:rPr>
          <w:rFonts w:ascii="Times New Roman" w:hAnsi="Times New Roman"/>
          <w:sz w:val="18"/>
          <w:szCs w:val="18"/>
          <w:lang w:val="en-GB" w:eastAsia="en-GB"/>
        </w:rPr>
        <w:t xml:space="preserve">List of services at: </w:t>
      </w:r>
      <w:hyperlink r:id="rId16" w:history="1">
        <w:r w:rsidRPr="008066FA">
          <w:rPr>
            <w:rStyle w:val="Hyperlink"/>
            <w:rFonts w:ascii="Times New Roman" w:hAnsi="Times New Roman"/>
            <w:sz w:val="18"/>
            <w:szCs w:val="18"/>
            <w:lang w:val="en-GB" w:eastAsia="en-GB"/>
          </w:rPr>
          <w:t>https://www.umass.edu/microbio/rasmol/othersof.htm</w:t>
        </w:r>
      </w:hyperlink>
    </w:p>
    <w:p w:rsidR="008066FA" w:rsidRPr="008066FA" w:rsidRDefault="008066FA" w:rsidP="008066FA">
      <w:pPr>
        <w:rPr>
          <w:rFonts w:ascii="Times New Roman" w:hAnsi="Times New Roman"/>
          <w:sz w:val="18"/>
          <w:szCs w:val="18"/>
          <w:lang w:val="en-GB" w:eastAsia="en-GB"/>
        </w:rPr>
      </w:pPr>
      <w:r w:rsidRPr="008066FA">
        <w:rPr>
          <w:rFonts w:ascii="Times New Roman" w:hAnsi="Times New Roman"/>
          <w:sz w:val="18"/>
          <w:szCs w:val="18"/>
          <w:lang w:val="en-GB" w:eastAsia="en-GB"/>
        </w:rPr>
        <w:t xml:space="preserve">List of services at: </w:t>
      </w:r>
      <w:hyperlink r:id="rId17" w:history="1">
        <w:r w:rsidRPr="008066FA">
          <w:rPr>
            <w:rStyle w:val="Hyperlink"/>
            <w:rFonts w:ascii="Times New Roman" w:hAnsi="Times New Roman"/>
            <w:sz w:val="18"/>
            <w:szCs w:val="18"/>
            <w:lang w:val="en-GB" w:eastAsia="en-GB"/>
          </w:rPr>
          <w:t>http://en.bio-soft.net/3d.html</w:t>
        </w:r>
      </w:hyperlink>
    </w:p>
    <w:p w:rsidR="008066FA" w:rsidRPr="008066FA" w:rsidRDefault="008066FA" w:rsidP="008066FA">
      <w:pPr>
        <w:pStyle w:val="WW-NormalWeb"/>
        <w:spacing w:before="0" w:after="0" w:line="220" w:lineRule="exact"/>
        <w:ind w:firstLine="0"/>
        <w:rPr>
          <w:color w:val="000000"/>
          <w:sz w:val="18"/>
          <w:szCs w:val="18"/>
        </w:rPr>
      </w:pPr>
      <w:r w:rsidRPr="008066FA">
        <w:rPr>
          <w:sz w:val="18"/>
          <w:szCs w:val="18"/>
          <w:lang w:eastAsia="en-GB"/>
        </w:rPr>
        <w:t xml:space="preserve">List of services at: </w:t>
      </w:r>
      <w:hyperlink r:id="rId18" w:history="1">
        <w:r w:rsidRPr="008066FA">
          <w:rPr>
            <w:rStyle w:val="Hyperlink"/>
            <w:sz w:val="18"/>
            <w:szCs w:val="18"/>
            <w:lang w:eastAsia="en-GB"/>
          </w:rPr>
          <w:t>http://www.rcsb.org/pdb/static.do?p=software/software_links/molecular_graphics.html</w:t>
        </w:r>
      </w:hyperlink>
    </w:p>
    <w:p w:rsidR="008066FA" w:rsidRDefault="008066FA" w:rsidP="00645A21">
      <w:pPr>
        <w:pStyle w:val="WW-NormalWeb"/>
        <w:spacing w:before="0" w:after="0" w:line="220" w:lineRule="exact"/>
        <w:ind w:firstLine="0"/>
        <w:rPr>
          <w:color w:val="000000"/>
          <w:sz w:val="18"/>
          <w:szCs w:val="18"/>
        </w:rPr>
      </w:pPr>
    </w:p>
    <w:p w:rsidR="008066FA" w:rsidRDefault="008066FA" w:rsidP="00645A21">
      <w:pPr>
        <w:pStyle w:val="WW-NormalWeb"/>
        <w:spacing w:before="0" w:after="0" w:line="220" w:lineRule="exact"/>
        <w:ind w:firstLine="0"/>
        <w:rPr>
          <w:color w:val="000000"/>
          <w:sz w:val="18"/>
          <w:szCs w:val="18"/>
        </w:rPr>
      </w:pPr>
      <w:r>
        <w:rPr>
          <w:color w:val="000000"/>
          <w:sz w:val="18"/>
          <w:szCs w:val="18"/>
        </w:rPr>
        <w:t xml:space="preserve">Used for the </w:t>
      </w:r>
      <w:r>
        <w:rPr>
          <w:sz w:val="20"/>
          <w:szCs w:val="20"/>
        </w:rPr>
        <w:t>Phyre2</w:t>
      </w:r>
      <w:r>
        <w:rPr>
          <w:sz w:val="20"/>
          <w:szCs w:val="20"/>
        </w:rPr>
        <w:fldChar w:fldCharType="begin"/>
      </w:r>
      <w:r>
        <w:rPr>
          <w:sz w:val="20"/>
          <w:szCs w:val="20"/>
        </w:rPr>
        <w:instrText xml:space="preserve"> ADDIN ZOTERO_ITEM CSL_CITATION {"citationID":"6tf79v2fe","properties":{"formattedCitation":"(Kelley et al., 2015)","plainCitation":"(Kelley et al., 2015)"},"citationItems":[{"id":1327,"uris":["http://zotero.org/users/623534/items/XE335XE2"],"uri":["http://zotero.org/users/623534/items/XE335XE2"],"itemData":{"id":1327,"type":"article-journal","title":"The Phyre2 web portal for protein modeling, prediction and analysis","container-title":"Nat. Protocols","page":"845-858","volume":"10","issue":"6","abstract":"Phyre2 is a suite of tools available on the web to predict and analyze protein structure, function and mutations. The focus of Phyre2 is to provide biologists with a simple and intuitive interface to state-of-the-art protein bioinformatics tools. Phyre2 replaces Phyre, the original version of the server for which we previously published a paper in Nature Protocols. In this updated protocol, we describe Phyre2, which uses advanced remote homology detection methods to build 3D models, predict ligand binding sites and analyze the effect of amino acid variants (e.g., nonsynonymous SNPs (nsSNPs)) for a user's protein sequence. Users are guided through results by a simple interface at a level of detail they determine. This protocol will guide users from submitting a protein sequence to interpreting the secondary and tertiary structure of their models, their domain composition and model quality. A range of additional available tools is described to find a protein structure in a genome, to submit large number of sequences at once and to automatically run weekly searches for proteins that are difficult to model. The server is available at http://www.sbg.bio.ic.ac.uk/phyre2. A typical structure prediction will be returned between 30 min and 2 h after submission.","ISSN":"1754-2189","journalAbbreviation":"Nat. Protocols","author":[{"family":"Kelley","given":"Lawrence A"},{"family":"Mezulis","given":"Stefans"},{"family":"Yates","given":"Christopher M"},{"family":"Wass","given":"Mark N"},{"family":"Sternberg","given":"Michael J E"}],"issued":{"date-parts":[["2015",6]]}}}],"schema":"https://github.com/citation-style-language/schema/raw/master/csl-citation.json"} </w:instrText>
      </w:r>
      <w:r>
        <w:rPr>
          <w:sz w:val="20"/>
          <w:szCs w:val="20"/>
        </w:rPr>
        <w:fldChar w:fldCharType="separate"/>
      </w:r>
      <w:r w:rsidRPr="008066FA">
        <w:rPr>
          <w:sz w:val="20"/>
        </w:rPr>
        <w:t>(Kelley et al., 2015)</w:t>
      </w:r>
      <w:r>
        <w:rPr>
          <w:sz w:val="20"/>
          <w:szCs w:val="20"/>
        </w:rPr>
        <w:fldChar w:fldCharType="end"/>
      </w:r>
      <w:r>
        <w:rPr>
          <w:sz w:val="20"/>
          <w:szCs w:val="20"/>
        </w:rPr>
        <w:t xml:space="preserve"> web portal.</w:t>
      </w:r>
    </w:p>
    <w:p w:rsidR="008066FA" w:rsidRDefault="008066FA" w:rsidP="00645A21">
      <w:pPr>
        <w:pStyle w:val="WW-NormalWeb"/>
        <w:spacing w:before="0" w:after="0" w:line="220" w:lineRule="exact"/>
        <w:ind w:firstLine="0"/>
        <w:rPr>
          <w:color w:val="000000"/>
          <w:sz w:val="18"/>
          <w:szCs w:val="18"/>
        </w:rPr>
      </w:pPr>
    </w:p>
    <w:p w:rsidR="008066FA" w:rsidRPr="008066FA" w:rsidRDefault="008066FA" w:rsidP="00645A21">
      <w:pPr>
        <w:pStyle w:val="WW-NormalWeb"/>
        <w:spacing w:before="0" w:after="0" w:line="220" w:lineRule="exact"/>
        <w:ind w:firstLine="0"/>
        <w:rPr>
          <w:color w:val="000000"/>
          <w:sz w:val="18"/>
          <w:szCs w:val="18"/>
        </w:rPr>
      </w:pPr>
    </w:p>
    <w:p w:rsidR="002033DA" w:rsidRPr="00271E92" w:rsidRDefault="002033DA" w:rsidP="00645A21">
      <w:pPr>
        <w:pStyle w:val="WW-NormalWeb"/>
        <w:spacing w:before="0" w:after="0" w:line="220" w:lineRule="exact"/>
        <w:ind w:firstLine="0"/>
        <w:rPr>
          <w:sz w:val="18"/>
          <w:szCs w:val="18"/>
        </w:rPr>
      </w:pPr>
      <w:r w:rsidRPr="008066FA">
        <w:rPr>
          <w:color w:val="000000"/>
          <w:sz w:val="18"/>
          <w:szCs w:val="18"/>
        </w:rPr>
        <w:t xml:space="preserve">The dissociation experiments of </w:t>
      </w:r>
      <w:r w:rsidRPr="008066FA">
        <w:rPr>
          <w:bCs/>
          <w:color w:val="000000"/>
          <w:sz w:val="18"/>
          <w:szCs w:val="18"/>
        </w:rPr>
        <w:t>Svedberg (1929) (</w:t>
      </w:r>
      <w:r w:rsidRPr="008066FA">
        <w:rPr>
          <w:sz w:val="18"/>
          <w:szCs w:val="18"/>
        </w:rPr>
        <w:t xml:space="preserve">Svedberg and </w:t>
      </w:r>
      <w:proofErr w:type="spellStart"/>
      <w:r w:rsidRPr="008066FA">
        <w:rPr>
          <w:sz w:val="18"/>
          <w:szCs w:val="18"/>
        </w:rPr>
        <w:t>Fåhraeus</w:t>
      </w:r>
      <w:proofErr w:type="spellEnd"/>
      <w:r w:rsidRPr="008066FA">
        <w:rPr>
          <w:sz w:val="18"/>
          <w:szCs w:val="18"/>
        </w:rPr>
        <w:t>, 1926)</w:t>
      </w:r>
      <w:r w:rsidRPr="008066FA">
        <w:rPr>
          <w:color w:val="000000"/>
          <w:sz w:val="18"/>
          <w:szCs w:val="18"/>
        </w:rPr>
        <w:t xml:space="preserve"> established the existence of multimeric proteins – proteins built from subunits. Each subu</w:t>
      </w:r>
      <w:r w:rsidRPr="00271E92">
        <w:rPr>
          <w:color w:val="000000"/>
          <w:sz w:val="18"/>
          <w:szCs w:val="18"/>
        </w:rPr>
        <w:t xml:space="preserve">nit is a folded polypeptide chain, and these chains assemble with </w:t>
      </w:r>
      <w:r w:rsidRPr="00271E92">
        <w:rPr>
          <w:sz w:val="18"/>
          <w:szCs w:val="18"/>
        </w:rPr>
        <w:t xml:space="preserve">non-covalent interactions to form a structure made up of multiple subunits. </w:t>
      </w:r>
      <w:r w:rsidRPr="00271E92">
        <w:rPr>
          <w:color w:val="000000"/>
          <w:sz w:val="18"/>
          <w:szCs w:val="18"/>
        </w:rPr>
        <w:t xml:space="preserve">The </w:t>
      </w:r>
      <w:r w:rsidRPr="00271E92">
        <w:rPr>
          <w:sz w:val="18"/>
          <w:szCs w:val="18"/>
        </w:rPr>
        <w:t xml:space="preserve">multimeric structure of proteins is now referred to as the quaternary structure. Interactions play a part whenever subunits work together in a protein, or whenever proteins work together, or influence each </w:t>
      </w:r>
      <w:r w:rsidRPr="00271E92">
        <w:rPr>
          <w:sz w:val="18"/>
          <w:szCs w:val="18"/>
        </w:rPr>
        <w:lastRenderedPageBreak/>
        <w:t>other. Subunits are composed of multiple structural domains. Domains were first described by Wetlaufer (1973) who noticed autonomously folding distinct structural regions in polypeptide chains, which folded autonomously during the early stages of tertiary structure formation. Domains are now known to be units of function and evolution as well (Doolittle, 1995).</w:t>
      </w:r>
    </w:p>
    <w:p w:rsidR="002033DA" w:rsidRPr="00271E92" w:rsidRDefault="002033DA" w:rsidP="00645A21">
      <w:pPr>
        <w:pStyle w:val="WW-NormalWeb"/>
        <w:spacing w:before="0" w:after="0" w:line="220" w:lineRule="exact"/>
        <w:ind w:firstLine="170"/>
        <w:rPr>
          <w:b/>
          <w:sz w:val="18"/>
          <w:szCs w:val="18"/>
        </w:rPr>
      </w:pPr>
      <w:r w:rsidRPr="00271E92">
        <w:rPr>
          <w:sz w:val="18"/>
          <w:szCs w:val="18"/>
        </w:rPr>
        <w:t xml:space="preserve">Protein interactions occur because of the gain in free energy which occurs due to geometrical and physicochemical interactions between the two subunits at the interface. The potential free energy gain, also known as solvent-mediated potential, is determined by the strength of the interactions, and indicates the stability of the interface. Protein-protein interaction can be regulated/mediated by conditions in the protein environment: decreasing with extremes of </w:t>
      </w:r>
      <w:r w:rsidRPr="00271E92">
        <w:rPr>
          <w:spacing w:val="2"/>
          <w:sz w:val="18"/>
          <w:szCs w:val="18"/>
        </w:rPr>
        <w:t xml:space="preserve">temperature and pH (Deng </w:t>
      </w:r>
      <w:r w:rsidRPr="00271E92">
        <w:rPr>
          <w:i/>
          <w:spacing w:val="2"/>
          <w:sz w:val="18"/>
          <w:szCs w:val="18"/>
        </w:rPr>
        <w:t>et al.</w:t>
      </w:r>
      <w:r w:rsidRPr="00271E92">
        <w:rPr>
          <w:spacing w:val="2"/>
          <w:sz w:val="18"/>
          <w:szCs w:val="18"/>
        </w:rPr>
        <w:t xml:space="preserve">, 1976), decreasing with increasing ionic strength </w:t>
      </w:r>
      <w:r w:rsidRPr="00271E92">
        <w:rPr>
          <w:sz w:val="18"/>
          <w:szCs w:val="18"/>
        </w:rPr>
        <w:t>(</w:t>
      </w:r>
      <w:proofErr w:type="spellStart"/>
      <w:r w:rsidRPr="00271E92">
        <w:rPr>
          <w:sz w:val="18"/>
          <w:szCs w:val="18"/>
        </w:rPr>
        <w:t>Heimburg</w:t>
      </w:r>
      <w:proofErr w:type="spellEnd"/>
      <w:r w:rsidRPr="00271E92">
        <w:rPr>
          <w:sz w:val="18"/>
          <w:szCs w:val="18"/>
        </w:rPr>
        <w:t xml:space="preserve"> and Marsh, 1995), or regulated/mediated by other proteins (Markus and </w:t>
      </w:r>
      <w:proofErr w:type="spellStart"/>
      <w:r w:rsidRPr="00271E92">
        <w:rPr>
          <w:sz w:val="18"/>
          <w:szCs w:val="18"/>
        </w:rPr>
        <w:t>Benezra</w:t>
      </w:r>
      <w:proofErr w:type="spellEnd"/>
      <w:r w:rsidRPr="00271E92">
        <w:rPr>
          <w:sz w:val="18"/>
          <w:szCs w:val="18"/>
        </w:rPr>
        <w:t>, 1999) (</w:t>
      </w:r>
      <w:proofErr w:type="spellStart"/>
      <w:r w:rsidRPr="00271E92">
        <w:rPr>
          <w:sz w:val="18"/>
          <w:szCs w:val="18"/>
        </w:rPr>
        <w:t>Klemm</w:t>
      </w:r>
      <w:proofErr w:type="spellEnd"/>
      <w:r w:rsidRPr="00271E92">
        <w:rPr>
          <w:sz w:val="18"/>
          <w:szCs w:val="18"/>
        </w:rPr>
        <w:t xml:space="preserve"> </w:t>
      </w:r>
      <w:r w:rsidRPr="00271E92">
        <w:rPr>
          <w:i/>
          <w:iCs/>
          <w:sz w:val="18"/>
          <w:szCs w:val="18"/>
        </w:rPr>
        <w:t>et al.</w:t>
      </w:r>
      <w:r w:rsidRPr="00271E92">
        <w:rPr>
          <w:sz w:val="18"/>
          <w:szCs w:val="18"/>
        </w:rPr>
        <w:t>, 1998).</w:t>
      </w:r>
    </w:p>
    <w:p w:rsidR="002033DA" w:rsidRPr="00271E92" w:rsidRDefault="002033DA" w:rsidP="00645A21">
      <w:pPr>
        <w:pStyle w:val="WW-NormalWeb"/>
        <w:spacing w:before="0" w:after="0" w:line="220" w:lineRule="exact"/>
        <w:ind w:firstLine="170"/>
        <w:rPr>
          <w:rStyle w:val="AU"/>
          <w:sz w:val="18"/>
          <w:szCs w:val="18"/>
        </w:rPr>
      </w:pPr>
      <w:r w:rsidRPr="00271E92">
        <w:rPr>
          <w:sz w:val="18"/>
          <w:szCs w:val="18"/>
        </w:rPr>
        <w:t>There are several different parameters that are involved in contributing to the increase in free energy produced by protein-protein binding. As well as the contribution of size and shape, alanine-scanning mutagenesis (Clackson and Wells, 1995) has been used to see which residues contribute the most towards stability. This method has found that most binding energy comes from a few specific residues termed hotspots (</w:t>
      </w:r>
      <w:r w:rsidRPr="00271E92">
        <w:rPr>
          <w:bCs/>
          <w:spacing w:val="2"/>
          <w:sz w:val="18"/>
          <w:szCs w:val="18"/>
        </w:rPr>
        <w:t xml:space="preserve">Moreira </w:t>
      </w:r>
      <w:r w:rsidRPr="00271E92">
        <w:rPr>
          <w:bCs/>
          <w:i/>
          <w:iCs/>
          <w:spacing w:val="2"/>
          <w:sz w:val="18"/>
          <w:szCs w:val="18"/>
        </w:rPr>
        <w:t>et al.</w:t>
      </w:r>
      <w:r w:rsidR="007B72BE">
        <w:rPr>
          <w:bCs/>
          <w:spacing w:val="2"/>
          <w:sz w:val="18"/>
          <w:szCs w:val="18"/>
        </w:rPr>
        <w:t>, 2007</w:t>
      </w:r>
      <w:r w:rsidRPr="00271E92">
        <w:rPr>
          <w:bCs/>
          <w:spacing w:val="2"/>
          <w:sz w:val="18"/>
          <w:szCs w:val="18"/>
        </w:rPr>
        <w:t xml:space="preserve">). </w:t>
      </w:r>
      <w:r w:rsidRPr="00271E92">
        <w:rPr>
          <w:sz w:val="18"/>
          <w:szCs w:val="18"/>
        </w:rPr>
        <w:t xml:space="preserve">Ma </w:t>
      </w:r>
      <w:r w:rsidRPr="00271E92">
        <w:rPr>
          <w:i/>
          <w:iCs/>
          <w:sz w:val="18"/>
          <w:szCs w:val="18"/>
        </w:rPr>
        <w:t xml:space="preserve">et al. </w:t>
      </w:r>
      <w:r w:rsidRPr="00271E92">
        <w:rPr>
          <w:sz w:val="18"/>
          <w:szCs w:val="18"/>
        </w:rPr>
        <w:t xml:space="preserve">(2003) found that residues involved in polar hotspots were structurally conserved. Studies have also shown that the presence of bridging water molecules (Furukawa and </w:t>
      </w:r>
      <w:proofErr w:type="spellStart"/>
      <w:r w:rsidRPr="00271E92">
        <w:rPr>
          <w:sz w:val="18"/>
          <w:szCs w:val="18"/>
        </w:rPr>
        <w:t>Morishima</w:t>
      </w:r>
      <w:proofErr w:type="spellEnd"/>
      <w:r w:rsidRPr="00271E92">
        <w:rPr>
          <w:sz w:val="18"/>
          <w:szCs w:val="18"/>
        </w:rPr>
        <w:t xml:space="preserve">, 2001), salt bridges (Furukawa </w:t>
      </w:r>
      <w:r w:rsidRPr="00271E92">
        <w:rPr>
          <w:i/>
          <w:iCs/>
          <w:sz w:val="18"/>
          <w:szCs w:val="18"/>
        </w:rPr>
        <w:t>et al.</w:t>
      </w:r>
      <w:r w:rsidRPr="00271E92">
        <w:rPr>
          <w:sz w:val="18"/>
          <w:szCs w:val="18"/>
        </w:rPr>
        <w:t xml:space="preserve">, 2002), and hydrophobic interactions. </w:t>
      </w:r>
      <w:r w:rsidRPr="00271E92">
        <w:rPr>
          <w:bCs/>
          <w:sz w:val="18"/>
          <w:szCs w:val="18"/>
        </w:rPr>
        <w:t>(</w:t>
      </w:r>
      <w:proofErr w:type="spellStart"/>
      <w:r w:rsidRPr="00271E92">
        <w:rPr>
          <w:sz w:val="18"/>
          <w:szCs w:val="18"/>
        </w:rPr>
        <w:t>Chothia</w:t>
      </w:r>
      <w:proofErr w:type="spellEnd"/>
      <w:r w:rsidRPr="00271E92">
        <w:rPr>
          <w:sz w:val="18"/>
          <w:szCs w:val="18"/>
        </w:rPr>
        <w:t xml:space="preserve"> and </w:t>
      </w:r>
      <w:proofErr w:type="spellStart"/>
      <w:r w:rsidRPr="00271E92">
        <w:rPr>
          <w:sz w:val="18"/>
          <w:szCs w:val="18"/>
        </w:rPr>
        <w:t>Janin</w:t>
      </w:r>
      <w:proofErr w:type="spellEnd"/>
      <w:r w:rsidRPr="00271E92">
        <w:rPr>
          <w:sz w:val="18"/>
          <w:szCs w:val="18"/>
        </w:rPr>
        <w:t>, 1975) (</w:t>
      </w:r>
      <w:r w:rsidRPr="00271E92">
        <w:rPr>
          <w:rStyle w:val="AU"/>
          <w:sz w:val="18"/>
          <w:szCs w:val="18"/>
        </w:rPr>
        <w:t xml:space="preserve">Furukawa </w:t>
      </w:r>
      <w:r w:rsidRPr="00271E92">
        <w:rPr>
          <w:rStyle w:val="AU"/>
          <w:i/>
          <w:iCs/>
          <w:sz w:val="18"/>
          <w:szCs w:val="18"/>
        </w:rPr>
        <w:t>et al.</w:t>
      </w:r>
      <w:r w:rsidRPr="00271E92">
        <w:rPr>
          <w:rStyle w:val="AU"/>
          <w:sz w:val="18"/>
          <w:szCs w:val="18"/>
        </w:rPr>
        <w:t>, 2002), all contribute to the binding energy and subsequent stability of the protein-protein interactions.</w:t>
      </w:r>
    </w:p>
    <w:p w:rsidR="00D83B8A" w:rsidRPr="002033DA" w:rsidRDefault="002033DA" w:rsidP="00645A21">
      <w:pPr>
        <w:pStyle w:val="WW-NormalWeb"/>
        <w:spacing w:before="0" w:after="0" w:line="220" w:lineRule="exact"/>
        <w:ind w:firstLine="170"/>
        <w:rPr>
          <w:sz w:val="18"/>
          <w:szCs w:val="18"/>
        </w:rPr>
      </w:pPr>
      <w:r w:rsidRPr="00271E92">
        <w:rPr>
          <w:bCs/>
          <w:sz w:val="18"/>
          <w:szCs w:val="18"/>
        </w:rPr>
        <w:t xml:space="preserve">The server created in this project is based on the UCL server </w:t>
      </w:r>
      <w:r w:rsidRPr="00271E92">
        <w:rPr>
          <w:sz w:val="18"/>
          <w:szCs w:val="18"/>
        </w:rPr>
        <w:t xml:space="preserve">(Jones and Thornton, 1995) (Luscombe </w:t>
      </w:r>
      <w:r w:rsidRPr="00271E92">
        <w:rPr>
          <w:i/>
          <w:iCs/>
          <w:sz w:val="18"/>
          <w:szCs w:val="18"/>
        </w:rPr>
        <w:t>et al.</w:t>
      </w:r>
      <w:r w:rsidRPr="00271E92">
        <w:rPr>
          <w:sz w:val="18"/>
          <w:szCs w:val="18"/>
        </w:rPr>
        <w:t>, 1998), but is intended to be more robust, and incorporate some extra analyses of the protein interface. Also the new server will provide a facility</w:t>
      </w:r>
      <w:r w:rsidRPr="00271E92">
        <w:rPr>
          <w:bCs/>
          <w:sz w:val="18"/>
          <w:szCs w:val="18"/>
        </w:rPr>
        <w:t xml:space="preserve"> to automatically retrieve and analyse structural data from the PDB on the submission of a PDB entry code. Multiple PDB entry codes should be able to be submitted for batch analysis of interfaces, so that large data sets can be retrieved without submitting each PDB file for individual analysis. It is also intended that this server should provide some sort of statistical similarity test to attempt to automatically recognise classes of interfaces, by matching them against a large database of pre-analysed interface data divided into </w:t>
      </w:r>
      <w:r w:rsidRPr="00271E92">
        <w:rPr>
          <w:bCs/>
          <w:sz w:val="18"/>
          <w:szCs w:val="18"/>
        </w:rPr>
        <w:lastRenderedPageBreak/>
        <w:t>interface classes.</w:t>
      </w:r>
      <w:bookmarkStart w:id="4" w:name="ref9"/>
      <w:bookmarkEnd w:id="4"/>
      <w:r w:rsidRPr="00271E92">
        <w:rPr>
          <w:bCs/>
          <w:sz w:val="18"/>
          <w:szCs w:val="18"/>
        </w:rPr>
        <w:t xml:space="preserve"> </w:t>
      </w:r>
      <w:r w:rsidRPr="00271E92">
        <w:rPr>
          <w:sz w:val="18"/>
          <w:szCs w:val="18"/>
        </w:rPr>
        <w:t>The server developed in this project will calculate a set of values for interface characteristics for a given pr</w:t>
      </w:r>
      <w:r w:rsidRPr="00271E92">
        <w:rPr>
          <w:color w:val="000000"/>
          <w:sz w:val="18"/>
          <w:szCs w:val="18"/>
        </w:rPr>
        <w:t xml:space="preserve">otein-protein interface. The calculated values will be based on the ones already calculated by the </w:t>
      </w:r>
      <w:r w:rsidRPr="00271E92">
        <w:rPr>
          <w:sz w:val="18"/>
          <w:szCs w:val="18"/>
        </w:rPr>
        <w:t xml:space="preserve">UCL </w:t>
      </w:r>
      <w:r w:rsidRPr="00271E92">
        <w:rPr>
          <w:bCs/>
          <w:sz w:val="18"/>
          <w:szCs w:val="18"/>
        </w:rPr>
        <w:t>Protein-Protein Interaction Server</w:t>
      </w:r>
      <w:r w:rsidRPr="00271E92">
        <w:rPr>
          <w:sz w:val="18"/>
          <w:szCs w:val="18"/>
        </w:rPr>
        <w:t xml:space="preserve"> (Jones and Thornton, 1995) (Luscombe </w:t>
      </w:r>
      <w:r w:rsidRPr="00271E92">
        <w:rPr>
          <w:i/>
          <w:iCs/>
          <w:sz w:val="18"/>
          <w:szCs w:val="18"/>
        </w:rPr>
        <w:t>et al.</w:t>
      </w:r>
      <w:r w:rsidRPr="00271E92">
        <w:rPr>
          <w:sz w:val="18"/>
          <w:szCs w:val="18"/>
        </w:rPr>
        <w:t xml:space="preserve">, 1998). Users will be able to submit a PDB file of their own for analysis as they already can with the UCL server, or they will be able to enter multiple PDB entry codes </w:t>
      </w:r>
      <w:r w:rsidRPr="002033DA">
        <w:rPr>
          <w:sz w:val="18"/>
          <w:szCs w:val="18"/>
        </w:rPr>
        <w:t>and the server will retrieve the required PDB files from the PDB database, perform an analysis on them, and</w:t>
      </w:r>
      <w:r>
        <w:rPr>
          <w:sz w:val="18"/>
          <w:szCs w:val="18"/>
        </w:rPr>
        <w:t xml:space="preserve"> e-mail the results to the user</w:t>
      </w:r>
      <w:r w:rsidR="00D83B8A" w:rsidRPr="002033DA">
        <w:rPr>
          <w:sz w:val="18"/>
          <w:szCs w:val="18"/>
        </w:rPr>
        <w:t>.</w:t>
      </w:r>
    </w:p>
    <w:p w:rsidR="00D83B8A" w:rsidRDefault="00D83B8A" w:rsidP="00341B9C">
      <w:pPr>
        <w:pStyle w:val="Heading1"/>
        <w:spacing w:before="360"/>
        <w:ind w:left="360" w:hanging="360"/>
      </w:pPr>
      <w:r>
        <w:t>methods</w:t>
      </w:r>
    </w:p>
    <w:p w:rsidR="005B12AA" w:rsidRPr="005B12AA" w:rsidRDefault="005B12AA" w:rsidP="00645A21">
      <w:pPr>
        <w:jc w:val="both"/>
        <w:rPr>
          <w:rFonts w:ascii="Times New Roman" w:hAnsi="Times New Roman"/>
          <w:sz w:val="18"/>
          <w:szCs w:val="18"/>
          <w:lang w:val="en-GB" w:eastAsia="ar-SA"/>
        </w:rPr>
      </w:pPr>
      <w:r w:rsidRPr="005B12AA">
        <w:rPr>
          <w:rFonts w:ascii="Times New Roman" w:hAnsi="Times New Roman"/>
          <w:sz w:val="18"/>
          <w:szCs w:val="18"/>
          <w:lang w:val="en-GB" w:eastAsia="ar-SA"/>
        </w:rPr>
        <w:t>The PROTORP web server was designed to be as intuitive and helpful as possible. The page uses JavaScript to enable and disable text boxes on the front page as appropriate and to check that an appropriate number of fields have been filled in and with valid data.</w:t>
      </w:r>
    </w:p>
    <w:p w:rsidR="005B12AA" w:rsidRPr="005B12AA" w:rsidRDefault="0059742D" w:rsidP="00645A21">
      <w:pPr>
        <w:spacing w:line="220" w:lineRule="exact"/>
        <w:ind w:firstLine="170"/>
        <w:jc w:val="both"/>
        <w:rPr>
          <w:rFonts w:ascii="Times New Roman" w:hAnsi="Times New Roman"/>
          <w:sz w:val="18"/>
          <w:szCs w:val="18"/>
          <w:lang w:val="en-GB" w:eastAsia="ar-SA"/>
        </w:rPr>
      </w:pPr>
      <w:r>
        <w:rPr>
          <w:rFonts w:ascii="Times New Roman" w:hAnsi="Times New Roman"/>
          <w:noProof/>
          <w:sz w:val="18"/>
          <w:szCs w:val="18"/>
          <w:lang w:val="en-GB" w:eastAsia="en-GB"/>
        </w:rPr>
        <mc:AlternateContent>
          <mc:Choice Requires="wps">
            <w:drawing>
              <wp:anchor distT="0" distB="0" distL="114300" distR="114300" simplePos="0" relativeHeight="251657216" behindDoc="0" locked="0" layoutInCell="1" allowOverlap="1">
                <wp:simplePos x="0" y="0"/>
                <wp:positionH relativeFrom="column">
                  <wp:posOffset>-179070</wp:posOffset>
                </wp:positionH>
                <wp:positionV relativeFrom="paragraph">
                  <wp:posOffset>-970915</wp:posOffset>
                </wp:positionV>
                <wp:extent cx="6677025" cy="2877185"/>
                <wp:effectExtent l="1905" t="635" r="0" b="0"/>
                <wp:wrapTopAndBottom/>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87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5BD" w:rsidRPr="00BD65BD" w:rsidRDefault="0059742D" w:rsidP="00BD65BD">
                            <w:pPr>
                              <w:spacing w:line="240" w:lineRule="auto"/>
                              <w:contextualSpacing/>
                              <w:jc w:val="center"/>
                              <w:rPr>
                                <w:i/>
                                <w:sz w:val="18"/>
                                <w:szCs w:val="18"/>
                              </w:rPr>
                            </w:pPr>
                            <w:r>
                              <w:rPr>
                                <w:i/>
                                <w:noProof/>
                                <w:sz w:val="18"/>
                                <w:szCs w:val="18"/>
                                <w:lang w:val="en-GB" w:eastAsia="en-GB"/>
                              </w:rPr>
                              <w:drawing>
                                <wp:inline distT="0" distB="0" distL="0" distR="0">
                                  <wp:extent cx="5372100" cy="23907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2390775"/>
                                          </a:xfrm>
                                          <a:prstGeom prst="rect">
                                            <a:avLst/>
                                          </a:prstGeom>
                                          <a:noFill/>
                                          <a:ln>
                                            <a:noFill/>
                                          </a:ln>
                                        </pic:spPr>
                                      </pic:pic>
                                    </a:graphicData>
                                  </a:graphic>
                                </wp:inline>
                              </w:drawing>
                            </w:r>
                          </w:p>
                          <w:p w:rsidR="00BD65BD" w:rsidRDefault="00BD65BD" w:rsidP="0058602E">
                            <w:pPr>
                              <w:spacing w:line="240" w:lineRule="auto"/>
                              <w:contextualSpacing/>
                              <w:jc w:val="center"/>
                              <w:rPr>
                                <w:i/>
                                <w:sz w:val="18"/>
                                <w:szCs w:val="18"/>
                              </w:rPr>
                            </w:pPr>
                            <w:proofErr w:type="gramStart"/>
                            <w:r w:rsidRPr="00BD65BD">
                              <w:rPr>
                                <w:i/>
                                <w:sz w:val="18"/>
                                <w:szCs w:val="18"/>
                              </w:rPr>
                              <w:t>Figure 1.</w:t>
                            </w:r>
                            <w:proofErr w:type="gramEnd"/>
                            <w:r w:rsidRPr="00BD65BD">
                              <w:rPr>
                                <w:i/>
                                <w:sz w:val="18"/>
                                <w:szCs w:val="18"/>
                              </w:rPr>
                              <w:t xml:space="preserve"> </w:t>
                            </w:r>
                            <w:r w:rsidR="0058602E">
                              <w:rPr>
                                <w:i/>
                                <w:sz w:val="18"/>
                                <w:szCs w:val="18"/>
                              </w:rPr>
                              <w:t>Close-</w:t>
                            </w:r>
                            <w:r w:rsidRPr="00BD65BD">
                              <w:rPr>
                                <w:i/>
                                <w:sz w:val="18"/>
                                <w:szCs w:val="18"/>
                              </w:rPr>
                              <w:t>up</w:t>
                            </w:r>
                            <w:r w:rsidR="0058602E">
                              <w:rPr>
                                <w:i/>
                                <w:sz w:val="18"/>
                                <w:szCs w:val="18"/>
                              </w:rPr>
                              <w:t xml:space="preserve"> screenshot</w:t>
                            </w:r>
                            <w:r w:rsidRPr="00BD65BD">
                              <w:rPr>
                                <w:i/>
                                <w:sz w:val="18"/>
                                <w:szCs w:val="18"/>
                              </w:rPr>
                              <w:t xml:space="preserve"> of the data entry form showing the fields the user should fill in. The chain identifier fields are disabled here because the user has selected to give a list of PDB files. They only become enabled if the user opts to browse for a PDB coordinate set.</w:t>
                            </w:r>
                          </w:p>
                          <w:p w:rsidR="00BD65BD" w:rsidRPr="00BD65BD" w:rsidRDefault="00BD65BD" w:rsidP="00BD65BD">
                            <w:pPr>
                              <w:spacing w:line="240" w:lineRule="auto"/>
                              <w:contextualSpacing/>
                              <w:jc w:val="center"/>
                              <w:rPr>
                                <w:i/>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4.1pt;margin-top:-76.45pt;width:525.75pt;height:226.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" stroked="f">
                <v:textbox style="mso-fit-shape-to-text:t">
                  <w:txbxContent>
                    <w:p w:rsidR="00BD65BD" w:rsidRPr="00BD65BD" w:rsidRDefault="0059742D" w:rsidP="00BD65BD">
                      <w:pPr>
                        <w:spacing w:line="240" w:lineRule="auto"/>
                        <w:contextualSpacing/>
                        <w:jc w:val="center"/>
                        <w:rPr>
                          <w:i/>
                          <w:sz w:val="18"/>
                          <w:szCs w:val="18"/>
                        </w:rPr>
                      </w:pPr>
                      <w:r>
                        <w:rPr>
                          <w:i/>
                          <w:noProof/>
                          <w:sz w:val="18"/>
                          <w:szCs w:val="18"/>
                          <w:lang w:val="en-GB" w:eastAsia="en-GB"/>
                        </w:rPr>
                        <w:drawing>
                          <wp:inline distT="0" distB="0" distL="0" distR="0">
                            <wp:extent cx="5372100" cy="23907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2390775"/>
                                    </a:xfrm>
                                    <a:prstGeom prst="rect">
                                      <a:avLst/>
                                    </a:prstGeom>
                                    <a:noFill/>
                                    <a:ln>
                                      <a:noFill/>
                                    </a:ln>
                                  </pic:spPr>
                                </pic:pic>
                              </a:graphicData>
                            </a:graphic>
                          </wp:inline>
                        </w:drawing>
                      </w:r>
                    </w:p>
                    <w:p w:rsidR="00BD65BD" w:rsidRDefault="00BD65BD" w:rsidP="0058602E">
                      <w:pPr>
                        <w:spacing w:line="240" w:lineRule="auto"/>
                        <w:contextualSpacing/>
                        <w:jc w:val="center"/>
                        <w:rPr>
                          <w:i/>
                          <w:sz w:val="18"/>
                          <w:szCs w:val="18"/>
                        </w:rPr>
                      </w:pPr>
                      <w:proofErr w:type="gramStart"/>
                      <w:r w:rsidRPr="00BD65BD">
                        <w:rPr>
                          <w:i/>
                          <w:sz w:val="18"/>
                          <w:szCs w:val="18"/>
                        </w:rPr>
                        <w:t>Figure 1.</w:t>
                      </w:r>
                      <w:proofErr w:type="gramEnd"/>
                      <w:r w:rsidRPr="00BD65BD">
                        <w:rPr>
                          <w:i/>
                          <w:sz w:val="18"/>
                          <w:szCs w:val="18"/>
                        </w:rPr>
                        <w:t xml:space="preserve"> </w:t>
                      </w:r>
                      <w:r w:rsidR="0058602E">
                        <w:rPr>
                          <w:i/>
                          <w:sz w:val="18"/>
                          <w:szCs w:val="18"/>
                        </w:rPr>
                        <w:t>Close-</w:t>
                      </w:r>
                      <w:r w:rsidRPr="00BD65BD">
                        <w:rPr>
                          <w:i/>
                          <w:sz w:val="18"/>
                          <w:szCs w:val="18"/>
                        </w:rPr>
                        <w:t>up</w:t>
                      </w:r>
                      <w:r w:rsidR="0058602E">
                        <w:rPr>
                          <w:i/>
                          <w:sz w:val="18"/>
                          <w:szCs w:val="18"/>
                        </w:rPr>
                        <w:t xml:space="preserve"> screenshot</w:t>
                      </w:r>
                      <w:r w:rsidRPr="00BD65BD">
                        <w:rPr>
                          <w:i/>
                          <w:sz w:val="18"/>
                          <w:szCs w:val="18"/>
                        </w:rPr>
                        <w:t xml:space="preserve"> of the data entry form showing the fields the user should fill in. The chain identifier fields are disabled here because the user has selected to give a list of PDB files. They only become enabled if the user opts to browse for a PDB coordinate set.</w:t>
                      </w:r>
                    </w:p>
                    <w:p w:rsidR="00BD65BD" w:rsidRPr="00BD65BD" w:rsidRDefault="00BD65BD" w:rsidP="00BD65BD">
                      <w:pPr>
                        <w:spacing w:line="240" w:lineRule="auto"/>
                        <w:contextualSpacing/>
                        <w:jc w:val="center"/>
                        <w:rPr>
                          <w:i/>
                          <w:sz w:val="18"/>
                          <w:szCs w:val="18"/>
                        </w:rPr>
                      </w:pPr>
                    </w:p>
                  </w:txbxContent>
                </v:textbox>
                <w10:wrap type="topAndBottom"/>
              </v:shape>
            </w:pict>
          </mc:Fallback>
        </mc:AlternateContent>
      </w:r>
      <w:r w:rsidR="005B12AA" w:rsidRPr="005B12AA">
        <w:rPr>
          <w:rFonts w:ascii="Times New Roman" w:hAnsi="Times New Roman"/>
          <w:sz w:val="18"/>
          <w:szCs w:val="18"/>
          <w:lang w:val="en-GB" w:eastAsia="ar-SA"/>
        </w:rPr>
        <w:t>The user can select</w:t>
      </w:r>
      <w:r w:rsidR="00456EFC">
        <w:rPr>
          <w:rFonts w:ascii="Times New Roman" w:hAnsi="Times New Roman"/>
          <w:sz w:val="18"/>
          <w:szCs w:val="18"/>
          <w:lang w:val="en-GB" w:eastAsia="ar-SA"/>
        </w:rPr>
        <w:t xml:space="preserve"> from three methods</w:t>
      </w:r>
      <w:r w:rsidR="005B12AA" w:rsidRPr="005B12AA">
        <w:rPr>
          <w:rFonts w:ascii="Times New Roman" w:hAnsi="Times New Roman"/>
          <w:sz w:val="18"/>
          <w:szCs w:val="18"/>
          <w:lang w:val="en-GB" w:eastAsia="ar-SA"/>
        </w:rPr>
        <w:t xml:space="preserve"> </w:t>
      </w:r>
      <w:r w:rsidR="00456EFC">
        <w:rPr>
          <w:rFonts w:ascii="Times New Roman" w:hAnsi="Times New Roman"/>
          <w:sz w:val="18"/>
          <w:szCs w:val="18"/>
          <w:lang w:val="en-GB" w:eastAsia="ar-SA"/>
        </w:rPr>
        <w:t>to input data on</w:t>
      </w:r>
      <w:r w:rsidR="005B12AA" w:rsidRPr="005B12AA">
        <w:rPr>
          <w:rFonts w:ascii="Times New Roman" w:hAnsi="Times New Roman"/>
          <w:sz w:val="18"/>
          <w:szCs w:val="18"/>
          <w:lang w:val="en-GB" w:eastAsia="ar-SA"/>
        </w:rPr>
        <w:t xml:space="preserve"> the main page: (1) browse for a PDB coordinate </w:t>
      </w:r>
      <w:r w:rsidR="00456EFC">
        <w:rPr>
          <w:rFonts w:ascii="Times New Roman" w:hAnsi="Times New Roman"/>
          <w:sz w:val="18"/>
          <w:szCs w:val="18"/>
          <w:lang w:val="en-GB" w:eastAsia="ar-SA"/>
        </w:rPr>
        <w:t xml:space="preserve">file on the hard drive, (2) enter a </w:t>
      </w:r>
      <w:r w:rsidR="00456EFC" w:rsidRPr="005B12AA">
        <w:rPr>
          <w:rFonts w:ascii="Times New Roman" w:hAnsi="Times New Roman"/>
          <w:sz w:val="18"/>
          <w:szCs w:val="18"/>
          <w:lang w:val="en-GB" w:eastAsia="ar-SA"/>
        </w:rPr>
        <w:t xml:space="preserve">delimited </w:t>
      </w:r>
      <w:r w:rsidR="00456EFC">
        <w:rPr>
          <w:rFonts w:ascii="Times New Roman" w:hAnsi="Times New Roman"/>
          <w:sz w:val="18"/>
          <w:szCs w:val="18"/>
          <w:lang w:val="en-GB" w:eastAsia="ar-SA"/>
        </w:rPr>
        <w:t>list of PDB codes directly onto the webpage</w:t>
      </w:r>
      <w:r w:rsidR="005B12AA" w:rsidRPr="005B12AA">
        <w:rPr>
          <w:rFonts w:ascii="Times New Roman" w:hAnsi="Times New Roman"/>
          <w:sz w:val="18"/>
          <w:szCs w:val="18"/>
          <w:lang w:val="en-GB" w:eastAsia="ar-SA"/>
        </w:rPr>
        <w:t xml:space="preserve">, or (3) browse for a </w:t>
      </w:r>
      <w:r w:rsidR="00456EFC">
        <w:rPr>
          <w:rFonts w:ascii="Times New Roman" w:hAnsi="Times New Roman"/>
          <w:sz w:val="18"/>
          <w:szCs w:val="18"/>
          <w:lang w:val="en-GB" w:eastAsia="ar-SA"/>
        </w:rPr>
        <w:t xml:space="preserve">file on the hard drive containing a </w:t>
      </w:r>
      <w:r w:rsidR="00456EFC" w:rsidRPr="005B12AA">
        <w:rPr>
          <w:rFonts w:ascii="Times New Roman" w:hAnsi="Times New Roman"/>
          <w:sz w:val="18"/>
          <w:szCs w:val="18"/>
          <w:lang w:val="en-GB" w:eastAsia="ar-SA"/>
        </w:rPr>
        <w:t xml:space="preserve">delimited </w:t>
      </w:r>
      <w:r w:rsidR="00456EFC">
        <w:rPr>
          <w:rFonts w:ascii="Times New Roman" w:hAnsi="Times New Roman"/>
          <w:sz w:val="18"/>
          <w:szCs w:val="18"/>
          <w:lang w:val="en-GB" w:eastAsia="ar-SA"/>
        </w:rPr>
        <w:t>list of PDB codes.</w:t>
      </w:r>
      <w:r w:rsidR="00C00D4F">
        <w:rPr>
          <w:rFonts w:ascii="Times New Roman" w:hAnsi="Times New Roman"/>
          <w:sz w:val="18"/>
          <w:szCs w:val="18"/>
          <w:lang w:val="en-GB" w:eastAsia="ar-SA"/>
        </w:rPr>
        <w:t xml:space="preserve"> </w:t>
      </w:r>
      <w:r w:rsidR="00DA33A8">
        <w:rPr>
          <w:rFonts w:ascii="Times New Roman" w:hAnsi="Times New Roman"/>
          <w:sz w:val="18"/>
          <w:szCs w:val="18"/>
          <w:lang w:val="en-GB" w:eastAsia="ar-SA"/>
        </w:rPr>
        <w:t xml:space="preserve">The user must enter two single-letter </w:t>
      </w:r>
      <w:r w:rsidR="005B12AA" w:rsidRPr="005B12AA">
        <w:rPr>
          <w:rFonts w:ascii="Times New Roman" w:hAnsi="Times New Roman"/>
          <w:sz w:val="18"/>
          <w:szCs w:val="18"/>
          <w:lang w:val="en-GB" w:eastAsia="ar-SA"/>
        </w:rPr>
        <w:t>chain identifiers</w:t>
      </w:r>
      <w:r w:rsidR="00DA33A8">
        <w:rPr>
          <w:rFonts w:ascii="Times New Roman" w:hAnsi="Times New Roman"/>
          <w:sz w:val="18"/>
          <w:szCs w:val="18"/>
          <w:lang w:val="en-GB" w:eastAsia="ar-SA"/>
        </w:rPr>
        <w:t>, denoting the letter-codes of the two subunits to analyse the inte</w:t>
      </w:r>
      <w:r w:rsidR="00DA33A8">
        <w:rPr>
          <w:rFonts w:ascii="Times New Roman" w:hAnsi="Times New Roman"/>
          <w:sz w:val="18"/>
          <w:szCs w:val="18"/>
          <w:lang w:val="en-GB" w:eastAsia="ar-SA"/>
        </w:rPr>
        <w:t>r</w:t>
      </w:r>
      <w:r w:rsidR="00DA33A8">
        <w:rPr>
          <w:rFonts w:ascii="Times New Roman" w:hAnsi="Times New Roman"/>
          <w:sz w:val="18"/>
          <w:szCs w:val="18"/>
          <w:lang w:val="en-GB" w:eastAsia="ar-SA"/>
        </w:rPr>
        <w:t>face</w:t>
      </w:r>
      <w:r w:rsidR="00C00D4F">
        <w:rPr>
          <w:rFonts w:ascii="Times New Roman" w:hAnsi="Times New Roman"/>
          <w:sz w:val="18"/>
          <w:szCs w:val="18"/>
          <w:lang w:val="en-GB" w:eastAsia="ar-SA"/>
        </w:rPr>
        <w:t xml:space="preserve"> between. </w:t>
      </w:r>
      <w:r w:rsidR="00456EFC">
        <w:rPr>
          <w:rFonts w:ascii="Times New Roman" w:hAnsi="Times New Roman"/>
          <w:sz w:val="18"/>
          <w:szCs w:val="18"/>
          <w:lang w:val="en-GB" w:eastAsia="ar-SA"/>
        </w:rPr>
        <w:t>The user is also required to enter a title for the</w:t>
      </w:r>
      <w:r w:rsidR="005B12AA" w:rsidRPr="005B12AA">
        <w:rPr>
          <w:rFonts w:ascii="Times New Roman" w:hAnsi="Times New Roman"/>
          <w:sz w:val="18"/>
          <w:szCs w:val="18"/>
          <w:lang w:val="en-GB" w:eastAsia="ar-SA"/>
        </w:rPr>
        <w:t xml:space="preserve"> </w:t>
      </w:r>
      <w:r w:rsidR="00456EFC">
        <w:rPr>
          <w:rFonts w:ascii="Times New Roman" w:hAnsi="Times New Roman"/>
          <w:sz w:val="18"/>
          <w:szCs w:val="18"/>
          <w:lang w:val="en-GB" w:eastAsia="ar-SA"/>
        </w:rPr>
        <w:t>ana</w:t>
      </w:r>
      <w:r w:rsidR="00456EFC">
        <w:rPr>
          <w:rFonts w:ascii="Times New Roman" w:hAnsi="Times New Roman"/>
          <w:sz w:val="18"/>
          <w:szCs w:val="18"/>
          <w:lang w:val="en-GB" w:eastAsia="ar-SA"/>
        </w:rPr>
        <w:t>l</w:t>
      </w:r>
      <w:r w:rsidR="00456EFC">
        <w:rPr>
          <w:rFonts w:ascii="Times New Roman" w:hAnsi="Times New Roman"/>
          <w:sz w:val="18"/>
          <w:szCs w:val="18"/>
          <w:lang w:val="en-GB" w:eastAsia="ar-SA"/>
        </w:rPr>
        <w:t>ysis and their e</w:t>
      </w:r>
      <w:r w:rsidR="005B12AA" w:rsidRPr="005B12AA">
        <w:rPr>
          <w:rFonts w:ascii="Times New Roman" w:hAnsi="Times New Roman"/>
          <w:sz w:val="18"/>
          <w:szCs w:val="18"/>
          <w:lang w:val="en-GB" w:eastAsia="ar-SA"/>
        </w:rPr>
        <w:t>-mail address</w:t>
      </w:r>
      <w:r w:rsidR="00456EFC">
        <w:rPr>
          <w:rFonts w:ascii="Times New Roman" w:hAnsi="Times New Roman"/>
          <w:sz w:val="18"/>
          <w:szCs w:val="18"/>
          <w:lang w:val="en-GB" w:eastAsia="ar-SA"/>
        </w:rPr>
        <w:t>. The results will be calculated, and a link to a page containing links to all the results will be e-mailed to them.</w:t>
      </w:r>
    </w:p>
    <w:p w:rsidR="005B12AA" w:rsidRPr="005B12AA" w:rsidRDefault="00C00D4F" w:rsidP="00645A21">
      <w:pPr>
        <w:spacing w:line="220" w:lineRule="exact"/>
        <w:ind w:firstLine="170"/>
        <w:jc w:val="both"/>
        <w:rPr>
          <w:rFonts w:ascii="Times New Roman" w:hAnsi="Times New Roman"/>
          <w:sz w:val="18"/>
          <w:szCs w:val="18"/>
          <w:lang w:val="en-GB" w:eastAsia="ar-SA"/>
        </w:rPr>
      </w:pPr>
      <w:r>
        <w:rPr>
          <w:rFonts w:ascii="Times New Roman" w:hAnsi="Times New Roman"/>
          <w:sz w:val="18"/>
          <w:szCs w:val="18"/>
          <w:lang w:val="en-GB" w:eastAsia="ar-SA"/>
        </w:rPr>
        <w:t>The server first validates the submitted PDB file; w</w:t>
      </w:r>
      <w:r w:rsidR="005B12AA" w:rsidRPr="005B12AA">
        <w:rPr>
          <w:rFonts w:ascii="Times New Roman" w:hAnsi="Times New Roman"/>
          <w:sz w:val="18"/>
          <w:szCs w:val="18"/>
          <w:lang w:val="en-GB" w:eastAsia="ar-SA"/>
        </w:rPr>
        <w:t>here a PDB file contains multiple models of the same protein, only the first model is written to the new file.</w:t>
      </w:r>
    </w:p>
    <w:p w:rsidR="005B12AA" w:rsidRPr="005B12AA" w:rsidRDefault="005B12AA" w:rsidP="00645A21">
      <w:pPr>
        <w:spacing w:line="220" w:lineRule="exact"/>
        <w:ind w:firstLine="170"/>
        <w:jc w:val="both"/>
        <w:rPr>
          <w:rFonts w:ascii="Times New Roman" w:hAnsi="Times New Roman"/>
          <w:sz w:val="18"/>
          <w:szCs w:val="18"/>
          <w:lang w:val="en-GB" w:eastAsia="ar-SA"/>
        </w:rPr>
      </w:pPr>
      <w:r w:rsidRPr="005B12AA">
        <w:rPr>
          <w:rFonts w:ascii="Times New Roman" w:hAnsi="Times New Roman"/>
          <w:sz w:val="18"/>
          <w:szCs w:val="18"/>
          <w:lang w:val="en-GB" w:eastAsia="ar-SA"/>
        </w:rPr>
        <w:t>When the user views the results, the parameters for each inte</w:t>
      </w:r>
      <w:r w:rsidRPr="005B12AA">
        <w:rPr>
          <w:rFonts w:ascii="Times New Roman" w:hAnsi="Times New Roman"/>
          <w:sz w:val="18"/>
          <w:szCs w:val="18"/>
          <w:lang w:val="en-GB" w:eastAsia="ar-SA"/>
        </w:rPr>
        <w:t>r</w:t>
      </w:r>
      <w:r w:rsidRPr="005B12AA">
        <w:rPr>
          <w:rFonts w:ascii="Times New Roman" w:hAnsi="Times New Roman"/>
          <w:sz w:val="18"/>
          <w:szCs w:val="18"/>
          <w:lang w:val="en-GB" w:eastAsia="ar-SA"/>
        </w:rPr>
        <w:t>face are displayed on a different web-page, for ease of reading, and comprehension by the user. An option to download all the results as a single text file has been included and can be downloaded from the page the user is directed</w:t>
      </w:r>
      <w:r w:rsidR="00C00D4F">
        <w:rPr>
          <w:rFonts w:ascii="Times New Roman" w:hAnsi="Times New Roman"/>
          <w:sz w:val="18"/>
          <w:szCs w:val="18"/>
          <w:lang w:val="en-GB" w:eastAsia="ar-SA"/>
        </w:rPr>
        <w:t xml:space="preserve"> to after submitting a request. </w:t>
      </w:r>
      <w:r w:rsidRPr="005B12AA">
        <w:rPr>
          <w:rFonts w:ascii="Times New Roman" w:hAnsi="Times New Roman"/>
          <w:sz w:val="18"/>
          <w:szCs w:val="18"/>
          <w:lang w:val="en-GB" w:eastAsia="ar-SA"/>
        </w:rPr>
        <w:t xml:space="preserve">The text </w:t>
      </w:r>
      <w:r w:rsidRPr="005B12AA">
        <w:rPr>
          <w:rFonts w:ascii="Times New Roman" w:hAnsi="Times New Roman"/>
          <w:sz w:val="18"/>
          <w:szCs w:val="18"/>
          <w:lang w:val="en-GB" w:eastAsia="ar-SA"/>
        </w:rPr>
        <w:lastRenderedPageBreak/>
        <w:t>file is in the format of a table, with a column for the PDB code, a column for the chain identifiers of each of the two chains between which the interface is being examined, and a column for each of the parameters returned by the PROTORP program.</w:t>
      </w:r>
    </w:p>
    <w:p w:rsidR="0022287F" w:rsidRPr="0022287F"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t>In order to determine the atoms and residues that made up the i</w:t>
      </w:r>
      <w:r w:rsidRPr="0022287F">
        <w:rPr>
          <w:rFonts w:ascii="Times New Roman" w:hAnsi="Times New Roman"/>
          <w:sz w:val="18"/>
          <w:szCs w:val="18"/>
          <w:lang w:val="en-GB" w:eastAsia="ar-SA"/>
        </w:rPr>
        <w:t>n</w:t>
      </w:r>
      <w:r w:rsidRPr="0022287F">
        <w:rPr>
          <w:rFonts w:ascii="Times New Roman" w:hAnsi="Times New Roman"/>
          <w:sz w:val="18"/>
          <w:szCs w:val="18"/>
          <w:lang w:val="en-GB" w:eastAsia="ar-SA"/>
        </w:rPr>
        <w:t>terface and what their contribution to the interface is, the NACCESS program (Hubbard and Thornton, 1993) [http://wolf.bms.umist.ac.uk/naccess/] was used. NACCESS d</w:t>
      </w:r>
      <w:r w:rsidRPr="0022287F">
        <w:rPr>
          <w:rFonts w:ascii="Times New Roman" w:hAnsi="Times New Roman"/>
          <w:sz w:val="18"/>
          <w:szCs w:val="18"/>
          <w:lang w:val="en-GB" w:eastAsia="ar-SA"/>
        </w:rPr>
        <w:t>e</w:t>
      </w:r>
      <w:r w:rsidRPr="0022287F">
        <w:rPr>
          <w:rFonts w:ascii="Times New Roman" w:hAnsi="Times New Roman"/>
          <w:sz w:val="18"/>
          <w:szCs w:val="18"/>
          <w:lang w:val="en-GB" w:eastAsia="ar-SA"/>
        </w:rPr>
        <w:t>termines the accessibility of each atom and residue to the surroun</w:t>
      </w:r>
      <w:r w:rsidRPr="0022287F">
        <w:rPr>
          <w:rFonts w:ascii="Times New Roman" w:hAnsi="Times New Roman"/>
          <w:sz w:val="18"/>
          <w:szCs w:val="18"/>
          <w:lang w:val="en-GB" w:eastAsia="ar-SA"/>
        </w:rPr>
        <w:t>d</w:t>
      </w:r>
      <w:r w:rsidRPr="0022287F">
        <w:rPr>
          <w:rFonts w:ascii="Times New Roman" w:hAnsi="Times New Roman"/>
          <w:sz w:val="18"/>
          <w:szCs w:val="18"/>
          <w:lang w:val="en-GB" w:eastAsia="ar-SA"/>
        </w:rPr>
        <w:t xml:space="preserve">ing solvent. To do this, NACCESS uses a method devised by Lee and Richards (1971) and developed by Hubbard (1992), where spheres with radii corresponding to the extent of Van der Waal’s forces are assigned to each atom or group of atoms using van der Waal radii values calculated by </w:t>
      </w:r>
      <w:proofErr w:type="spellStart"/>
      <w:r w:rsidRPr="0022287F">
        <w:rPr>
          <w:rFonts w:ascii="Times New Roman" w:hAnsi="Times New Roman"/>
          <w:sz w:val="18"/>
          <w:szCs w:val="18"/>
          <w:lang w:val="en-GB" w:eastAsia="ar-SA"/>
        </w:rPr>
        <w:t>Chothia</w:t>
      </w:r>
      <w:proofErr w:type="spellEnd"/>
      <w:r w:rsidRPr="0022287F">
        <w:rPr>
          <w:rFonts w:ascii="Times New Roman" w:hAnsi="Times New Roman"/>
          <w:sz w:val="18"/>
          <w:szCs w:val="18"/>
          <w:lang w:val="en-GB" w:eastAsia="ar-SA"/>
        </w:rPr>
        <w:t xml:space="preserve"> (1976). </w:t>
      </w:r>
    </w:p>
    <w:p w:rsidR="0022287F" w:rsidRPr="0022287F" w:rsidRDefault="0022287F" w:rsidP="00645A21">
      <w:pPr>
        <w:pStyle w:val="WW-NormalWeb1234"/>
        <w:spacing w:before="0" w:after="0" w:line="220" w:lineRule="exact"/>
        <w:ind w:firstLine="170"/>
        <w:rPr>
          <w:sz w:val="18"/>
          <w:szCs w:val="18"/>
        </w:rPr>
      </w:pPr>
      <w:r w:rsidRPr="0022287F">
        <w:rPr>
          <w:sz w:val="18"/>
          <w:szCs w:val="18"/>
        </w:rPr>
        <w:t>The default value is 0.05 Å, which is used by the PROTORP server for the accessibility calculations. NACCESS ignores he</w:t>
      </w:r>
      <w:r w:rsidRPr="0022287F">
        <w:rPr>
          <w:sz w:val="18"/>
          <w:szCs w:val="18"/>
        </w:rPr>
        <w:t>t</w:t>
      </w:r>
      <w:r w:rsidRPr="0022287F">
        <w:rPr>
          <w:sz w:val="18"/>
          <w:szCs w:val="18"/>
        </w:rPr>
        <w:t>eroatoms, hydrogen atoms, and waters. For this study, the radius of the probe solvent molecule has been left at the default setting of 1.4 ångströms. Convexity will produce a higher than normal value for the interface, while concavity will produce a lower than normal value for the interface, although this effect is decreased with a smaller probe.</w:t>
      </w:r>
    </w:p>
    <w:p w:rsidR="0022287F" w:rsidRPr="0022287F"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t>Atoms and residues were only considered to be involved in the interface if they had a difference in accessible surface area of at least 1.0 ångströms</w:t>
      </w:r>
      <w:r w:rsidRPr="0022287F">
        <w:rPr>
          <w:rFonts w:ascii="Times New Roman" w:hAnsi="Times New Roman"/>
          <w:sz w:val="18"/>
          <w:szCs w:val="18"/>
          <w:vertAlign w:val="superscript"/>
          <w:lang w:val="en-GB" w:eastAsia="ar-SA"/>
        </w:rPr>
        <w:t>2</w:t>
      </w:r>
      <w:r w:rsidRPr="0022287F">
        <w:rPr>
          <w:rFonts w:ascii="Times New Roman" w:hAnsi="Times New Roman"/>
          <w:sz w:val="18"/>
          <w:szCs w:val="18"/>
          <w:lang w:val="en-GB" w:eastAsia="ar-SA"/>
        </w:rPr>
        <w:t>.</w:t>
      </w:r>
    </w:p>
    <w:p w:rsidR="0022287F" w:rsidRPr="0022287F"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t>Because of the folding of the polypeptide chain, interface res</w:t>
      </w:r>
      <w:r w:rsidRPr="0022287F">
        <w:rPr>
          <w:rFonts w:ascii="Times New Roman" w:hAnsi="Times New Roman"/>
          <w:sz w:val="18"/>
          <w:szCs w:val="18"/>
          <w:lang w:val="en-GB" w:eastAsia="ar-SA"/>
        </w:rPr>
        <w:t>i</w:t>
      </w:r>
      <w:r w:rsidRPr="0022287F">
        <w:rPr>
          <w:rFonts w:ascii="Times New Roman" w:hAnsi="Times New Roman"/>
          <w:sz w:val="18"/>
          <w:szCs w:val="18"/>
          <w:lang w:val="en-GB" w:eastAsia="ar-SA"/>
        </w:rPr>
        <w:t>dues that form a contiguous patch on the surface of the protein structure may be spread out across the polypeptide sequence. This parameter gives the number of amino acid residue segments pr</w:t>
      </w:r>
      <w:r w:rsidRPr="0022287F">
        <w:rPr>
          <w:rFonts w:ascii="Times New Roman" w:hAnsi="Times New Roman"/>
          <w:sz w:val="18"/>
          <w:szCs w:val="18"/>
          <w:lang w:val="en-GB" w:eastAsia="ar-SA"/>
        </w:rPr>
        <w:t>e</w:t>
      </w:r>
      <w:r w:rsidRPr="0022287F">
        <w:rPr>
          <w:rFonts w:ascii="Times New Roman" w:hAnsi="Times New Roman"/>
          <w:sz w:val="18"/>
          <w:szCs w:val="18"/>
          <w:lang w:val="en-GB" w:eastAsia="ar-SA"/>
        </w:rPr>
        <w:t>sent in the interface patch. Segments are defined as separate if they are separated by more than 5 amino acid residues.</w:t>
      </w:r>
    </w:p>
    <w:p w:rsidR="0022287F" w:rsidRPr="0022287F" w:rsidRDefault="0022287F" w:rsidP="00645A21">
      <w:pPr>
        <w:pStyle w:val="WW-NormalWeb1234"/>
        <w:spacing w:before="0" w:after="0" w:line="220" w:lineRule="exact"/>
        <w:ind w:firstLine="170"/>
        <w:rPr>
          <w:sz w:val="18"/>
          <w:szCs w:val="18"/>
        </w:rPr>
      </w:pPr>
      <w:r w:rsidRPr="0022287F">
        <w:rPr>
          <w:sz w:val="18"/>
          <w:szCs w:val="18"/>
        </w:rPr>
        <w:t>The gap volume is used to give a measure of the complementar</w:t>
      </w:r>
      <w:r w:rsidRPr="0022287F">
        <w:rPr>
          <w:sz w:val="18"/>
          <w:szCs w:val="18"/>
        </w:rPr>
        <w:t>i</w:t>
      </w:r>
      <w:r w:rsidRPr="0022287F">
        <w:rPr>
          <w:sz w:val="18"/>
          <w:szCs w:val="18"/>
        </w:rPr>
        <w:t>ty and closeness of packing of the interface between the two sub</w:t>
      </w:r>
      <w:r w:rsidRPr="0022287F">
        <w:rPr>
          <w:sz w:val="18"/>
          <w:szCs w:val="18"/>
        </w:rPr>
        <w:t>u</w:t>
      </w:r>
      <w:r w:rsidRPr="0022287F">
        <w:rPr>
          <w:sz w:val="18"/>
          <w:szCs w:val="18"/>
        </w:rPr>
        <w:t>nits, by measuring the volume of empty space between the atoms. The gap volume is determined using the program SURFNET (</w:t>
      </w:r>
      <w:proofErr w:type="spellStart"/>
      <w:r w:rsidRPr="0022287F">
        <w:rPr>
          <w:sz w:val="18"/>
          <w:szCs w:val="18"/>
        </w:rPr>
        <w:t>La</w:t>
      </w:r>
      <w:r w:rsidRPr="0022287F">
        <w:rPr>
          <w:sz w:val="18"/>
          <w:szCs w:val="18"/>
        </w:rPr>
        <w:t>s</w:t>
      </w:r>
      <w:r w:rsidRPr="0022287F">
        <w:rPr>
          <w:sz w:val="18"/>
          <w:szCs w:val="18"/>
        </w:rPr>
        <w:t>kowski</w:t>
      </w:r>
      <w:proofErr w:type="spellEnd"/>
      <w:r w:rsidRPr="0022287F">
        <w:rPr>
          <w:sz w:val="18"/>
          <w:szCs w:val="18"/>
        </w:rPr>
        <w:t>, 1995).</w:t>
      </w:r>
    </w:p>
    <w:p w:rsidR="0022287F" w:rsidRPr="0022287F"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lastRenderedPageBreak/>
        <w:t>The planarity, length, and breadth are calculated by measuring the root-mean-squared distance (RMS) of the horizontal, vertical, and normal components of all the three-dimensional atomic coo</w:t>
      </w:r>
      <w:r w:rsidRPr="0022287F">
        <w:rPr>
          <w:rFonts w:ascii="Times New Roman" w:hAnsi="Times New Roman"/>
          <w:sz w:val="18"/>
          <w:szCs w:val="18"/>
          <w:lang w:val="en-GB" w:eastAsia="ar-SA"/>
        </w:rPr>
        <w:t>r</w:t>
      </w:r>
      <w:r w:rsidRPr="0022287F">
        <w:rPr>
          <w:rFonts w:ascii="Times New Roman" w:hAnsi="Times New Roman"/>
          <w:sz w:val="18"/>
          <w:szCs w:val="18"/>
          <w:lang w:val="en-GB" w:eastAsia="ar-SA"/>
        </w:rPr>
        <w:t>dinates from the centre of gravity of all the atoms with respect to a best-fit plane through the atoms. In order to calculate the above three values, PRINCIP, part of the SURFNET package (</w:t>
      </w:r>
      <w:proofErr w:type="spellStart"/>
      <w:r w:rsidRPr="0022287F">
        <w:rPr>
          <w:rFonts w:ascii="Times New Roman" w:hAnsi="Times New Roman"/>
          <w:sz w:val="18"/>
          <w:szCs w:val="18"/>
          <w:lang w:val="en-GB" w:eastAsia="ar-SA"/>
        </w:rPr>
        <w:t>Lasko</w:t>
      </w:r>
      <w:r w:rsidRPr="0022287F">
        <w:rPr>
          <w:rFonts w:ascii="Times New Roman" w:hAnsi="Times New Roman"/>
          <w:sz w:val="18"/>
          <w:szCs w:val="18"/>
          <w:lang w:val="en-GB" w:eastAsia="ar-SA"/>
        </w:rPr>
        <w:t>w</w:t>
      </w:r>
      <w:r w:rsidRPr="0022287F">
        <w:rPr>
          <w:rFonts w:ascii="Times New Roman" w:hAnsi="Times New Roman"/>
          <w:sz w:val="18"/>
          <w:szCs w:val="18"/>
          <w:lang w:val="en-GB" w:eastAsia="ar-SA"/>
        </w:rPr>
        <w:t>ski</w:t>
      </w:r>
      <w:proofErr w:type="spellEnd"/>
      <w:r w:rsidRPr="0022287F">
        <w:rPr>
          <w:rFonts w:ascii="Times New Roman" w:hAnsi="Times New Roman"/>
          <w:sz w:val="18"/>
          <w:szCs w:val="18"/>
          <w:lang w:val="en-GB" w:eastAsia="ar-SA"/>
        </w:rPr>
        <w:t>, 1995), is used to perform principal component analysis on the three-dimensional co-ordinates of the atoms in the interface.</w:t>
      </w:r>
    </w:p>
    <w:p w:rsidR="0022287F" w:rsidRPr="00A62068"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t>Eccentricity is a property of all ellipses, first noted by Apollon</w:t>
      </w:r>
      <w:r w:rsidRPr="0022287F">
        <w:rPr>
          <w:rFonts w:ascii="Times New Roman" w:hAnsi="Times New Roman"/>
          <w:sz w:val="18"/>
          <w:szCs w:val="18"/>
          <w:lang w:val="en-GB" w:eastAsia="ar-SA"/>
        </w:rPr>
        <w:t>i</w:t>
      </w:r>
      <w:r w:rsidRPr="0022287F">
        <w:rPr>
          <w:rFonts w:ascii="Times New Roman" w:hAnsi="Times New Roman"/>
          <w:sz w:val="18"/>
          <w:szCs w:val="18"/>
          <w:lang w:val="en-GB" w:eastAsia="ar-SA"/>
        </w:rPr>
        <w:t xml:space="preserve">us of </w:t>
      </w:r>
      <w:proofErr w:type="spellStart"/>
      <w:r w:rsidRPr="0022287F">
        <w:rPr>
          <w:rFonts w:ascii="Times New Roman" w:hAnsi="Times New Roman"/>
          <w:sz w:val="18"/>
          <w:szCs w:val="18"/>
          <w:lang w:val="en-GB" w:eastAsia="ar-SA"/>
        </w:rPr>
        <w:t>Perga</w:t>
      </w:r>
      <w:proofErr w:type="spellEnd"/>
      <w:r w:rsidRPr="0022287F">
        <w:rPr>
          <w:rFonts w:ascii="Times New Roman" w:hAnsi="Times New Roman"/>
          <w:sz w:val="18"/>
          <w:szCs w:val="18"/>
          <w:lang w:val="en-GB" w:eastAsia="ar-SA"/>
        </w:rPr>
        <w:t xml:space="preserve"> (c. 200 BCE), and is a measure of how much the e</w:t>
      </w:r>
      <w:r w:rsidRPr="0022287F">
        <w:rPr>
          <w:rFonts w:ascii="Times New Roman" w:hAnsi="Times New Roman"/>
          <w:sz w:val="18"/>
          <w:szCs w:val="18"/>
          <w:lang w:val="en-GB" w:eastAsia="ar-SA"/>
        </w:rPr>
        <w:t>l</w:t>
      </w:r>
      <w:r w:rsidRPr="0022287F">
        <w:rPr>
          <w:rFonts w:ascii="Times New Roman" w:hAnsi="Times New Roman"/>
          <w:sz w:val="18"/>
          <w:szCs w:val="18"/>
          <w:lang w:val="en-GB" w:eastAsia="ar-SA"/>
        </w:rPr>
        <w:t>lipse deviates from being perfectly circular. It has no units.</w:t>
      </w:r>
    </w:p>
    <w:p w:rsidR="0022287F" w:rsidRPr="0022287F" w:rsidRDefault="0022287F" w:rsidP="00645A21">
      <w:pPr>
        <w:pStyle w:val="WW-NormalWeb1234"/>
        <w:spacing w:before="0" w:after="0" w:line="220" w:lineRule="exact"/>
        <w:ind w:firstLine="170"/>
        <w:rPr>
          <w:sz w:val="18"/>
          <w:szCs w:val="18"/>
        </w:rPr>
      </w:pPr>
      <w:r w:rsidRPr="0022287F">
        <w:rPr>
          <w:sz w:val="18"/>
          <w:szCs w:val="18"/>
        </w:rPr>
        <w:t xml:space="preserve">The atoms are classified as polar, non-polar, or neutral, using the classification described by </w:t>
      </w:r>
      <w:proofErr w:type="spellStart"/>
      <w:r w:rsidRPr="0022287F">
        <w:rPr>
          <w:sz w:val="18"/>
          <w:szCs w:val="18"/>
        </w:rPr>
        <w:t>Warme</w:t>
      </w:r>
      <w:proofErr w:type="spellEnd"/>
      <w:r w:rsidRPr="0022287F">
        <w:rPr>
          <w:sz w:val="18"/>
          <w:szCs w:val="18"/>
        </w:rPr>
        <w:t xml:space="preserve"> and Morgan (1978). The total contribution to the interface accessibility from each class of atom is derived from the ASA data produced by NACCESS.</w:t>
      </w:r>
    </w:p>
    <w:p w:rsidR="0022287F" w:rsidRPr="0022287F"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t>Amino acids can be classified into groups according to the ove</w:t>
      </w:r>
      <w:r w:rsidRPr="0022287F">
        <w:rPr>
          <w:rFonts w:ascii="Times New Roman" w:hAnsi="Times New Roman"/>
          <w:sz w:val="18"/>
          <w:szCs w:val="18"/>
          <w:lang w:val="en-GB" w:eastAsia="ar-SA"/>
        </w:rPr>
        <w:t>r</w:t>
      </w:r>
      <w:r w:rsidRPr="0022287F">
        <w:rPr>
          <w:rFonts w:ascii="Times New Roman" w:hAnsi="Times New Roman"/>
          <w:sz w:val="18"/>
          <w:szCs w:val="18"/>
          <w:lang w:val="en-GB" w:eastAsia="ar-SA"/>
        </w:rPr>
        <w:t>all atomic composition. In this study, the amino acids in the inte</w:t>
      </w:r>
      <w:r w:rsidRPr="0022287F">
        <w:rPr>
          <w:rFonts w:ascii="Times New Roman" w:hAnsi="Times New Roman"/>
          <w:sz w:val="18"/>
          <w:szCs w:val="18"/>
          <w:lang w:val="en-GB" w:eastAsia="ar-SA"/>
        </w:rPr>
        <w:t>r</w:t>
      </w:r>
      <w:r w:rsidRPr="0022287F">
        <w:rPr>
          <w:rFonts w:ascii="Times New Roman" w:hAnsi="Times New Roman"/>
          <w:sz w:val="18"/>
          <w:szCs w:val="18"/>
          <w:lang w:val="en-GB" w:eastAsia="ar-SA"/>
        </w:rPr>
        <w:t>face are classified as hydrophobic, polar, or charged, according to the table below. The classifications are the same as in the Jones and Thornton (1995) study.</w:t>
      </w:r>
    </w:p>
    <w:p w:rsidR="0022287F" w:rsidRPr="0022287F" w:rsidRDefault="0059742D" w:rsidP="00645A21">
      <w:pPr>
        <w:pStyle w:val="WW-NormalWeb12"/>
        <w:spacing w:line="220" w:lineRule="exact"/>
        <w:ind w:firstLine="170"/>
        <w:rPr>
          <w:sz w:val="18"/>
          <w:szCs w:val="18"/>
        </w:rPr>
      </w:pPr>
      <w:r>
        <w:rPr>
          <w:noProof/>
          <w:sz w:val="18"/>
          <w:szCs w:val="18"/>
          <w:lang w:eastAsia="en-GB"/>
        </w:rPr>
        <mc:AlternateContent>
          <mc:Choice Requires="wps">
            <w:drawing>
              <wp:anchor distT="0" distB="0" distL="114300" distR="114300" simplePos="0" relativeHeight="251658240" behindDoc="0" locked="0" layoutInCell="1" allowOverlap="1">
                <wp:simplePos x="0" y="0"/>
                <wp:positionH relativeFrom="column">
                  <wp:posOffset>-160020</wp:posOffset>
                </wp:positionH>
                <wp:positionV relativeFrom="paragraph">
                  <wp:posOffset>-409575</wp:posOffset>
                </wp:positionV>
                <wp:extent cx="3357880" cy="3593465"/>
                <wp:effectExtent l="1905" t="0" r="2540" b="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359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5BD" w:rsidRPr="00BD65BD" w:rsidRDefault="0059742D" w:rsidP="00BD65BD">
                            <w:pPr>
                              <w:spacing w:line="240" w:lineRule="auto"/>
                              <w:jc w:val="center"/>
                              <w:rPr>
                                <w:i/>
                                <w:sz w:val="18"/>
                                <w:szCs w:val="18"/>
                              </w:rPr>
                            </w:pPr>
                            <w:r>
                              <w:rPr>
                                <w:i/>
                                <w:noProof/>
                                <w:sz w:val="18"/>
                                <w:szCs w:val="18"/>
                                <w:lang w:val="en-GB" w:eastAsia="en-GB"/>
                              </w:rPr>
                              <w:drawing>
                                <wp:inline distT="0" distB="0" distL="0" distR="0">
                                  <wp:extent cx="3162300" cy="3086100"/>
                                  <wp:effectExtent l="0" t="0" r="0" b="0"/>
                                  <wp:docPr id="8" name="Picture 1" descr="webpag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page3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2300" cy="3086100"/>
                                          </a:xfrm>
                                          <a:prstGeom prst="rect">
                                            <a:avLst/>
                                          </a:prstGeom>
                                          <a:noFill/>
                                          <a:ln>
                                            <a:noFill/>
                                          </a:ln>
                                        </pic:spPr>
                                      </pic:pic>
                                    </a:graphicData>
                                  </a:graphic>
                                </wp:inline>
                              </w:drawing>
                            </w:r>
                          </w:p>
                          <w:p w:rsidR="00BD65BD" w:rsidRPr="00BD65BD" w:rsidRDefault="00BD65BD" w:rsidP="00BD65BD">
                            <w:pPr>
                              <w:spacing w:line="240" w:lineRule="auto"/>
                              <w:jc w:val="center"/>
                              <w:rPr>
                                <w:i/>
                                <w:sz w:val="18"/>
                                <w:szCs w:val="18"/>
                              </w:rPr>
                            </w:pPr>
                            <w:proofErr w:type="gramStart"/>
                            <w:r w:rsidRPr="00BD65BD">
                              <w:rPr>
                                <w:i/>
                                <w:sz w:val="18"/>
                                <w:szCs w:val="18"/>
                              </w:rPr>
                              <w:t>Figure 2.</w:t>
                            </w:r>
                            <w:proofErr w:type="gramEnd"/>
                            <w:r w:rsidRPr="00BD65BD">
                              <w:rPr>
                                <w:i/>
                                <w:sz w:val="18"/>
                                <w:szCs w:val="18"/>
                              </w:rPr>
                              <w:t xml:space="preserve"> Screenshot showing a sample results page from the PROTORP server, showing parameter</w:t>
                            </w:r>
                            <w:r>
                              <w:rPr>
                                <w:i/>
                                <w:sz w:val="18"/>
                                <w:szCs w:val="18"/>
                              </w:rPr>
                              <w:t xml:space="preserve"> data for a sample </w:t>
                            </w:r>
                            <w:r w:rsidRPr="00BD65BD">
                              <w:rPr>
                                <w:i/>
                                <w:sz w:val="18"/>
                                <w:szCs w:val="18"/>
                              </w:rPr>
                              <w:t>PDB entry.</w:t>
                            </w:r>
                          </w:p>
                          <w:p w:rsidR="00BD65BD" w:rsidRPr="00BD65BD" w:rsidRDefault="00BD65BD" w:rsidP="00BD65B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27" type="#_x0000_t202" style="position:absolute;left:0;text-align:left;margin-left:-12.6pt;margin-top:-32.25pt;width:264.4pt;height:282.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" stroked="f">
                <v:textbox style="mso-fit-shape-to-text:t">
                  <w:txbxContent>
                    <w:p w:rsidR="00BD65BD" w:rsidRPr="00BD65BD" w:rsidRDefault="0059742D" w:rsidP="00BD65BD">
                      <w:pPr>
                        <w:spacing w:line="240" w:lineRule="auto"/>
                        <w:jc w:val="center"/>
                        <w:rPr>
                          <w:i/>
                          <w:sz w:val="18"/>
                          <w:szCs w:val="18"/>
                        </w:rPr>
                      </w:pPr>
                      <w:r>
                        <w:rPr>
                          <w:i/>
                          <w:noProof/>
                          <w:sz w:val="18"/>
                          <w:szCs w:val="18"/>
                          <w:lang w:val="en-GB" w:eastAsia="en-GB"/>
                        </w:rPr>
                        <w:drawing>
                          <wp:inline distT="0" distB="0" distL="0" distR="0">
                            <wp:extent cx="3162300" cy="3086100"/>
                            <wp:effectExtent l="0" t="0" r="0" b="0"/>
                            <wp:docPr id="8" name="Picture 1" descr="webpag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page3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2300" cy="3086100"/>
                                    </a:xfrm>
                                    <a:prstGeom prst="rect">
                                      <a:avLst/>
                                    </a:prstGeom>
                                    <a:noFill/>
                                    <a:ln>
                                      <a:noFill/>
                                    </a:ln>
                                  </pic:spPr>
                                </pic:pic>
                              </a:graphicData>
                            </a:graphic>
                          </wp:inline>
                        </w:drawing>
                      </w:r>
                    </w:p>
                    <w:p w:rsidR="00BD65BD" w:rsidRPr="00BD65BD" w:rsidRDefault="00BD65BD" w:rsidP="00BD65BD">
                      <w:pPr>
                        <w:spacing w:line="240" w:lineRule="auto"/>
                        <w:jc w:val="center"/>
                        <w:rPr>
                          <w:i/>
                          <w:sz w:val="18"/>
                          <w:szCs w:val="18"/>
                        </w:rPr>
                      </w:pPr>
                      <w:proofErr w:type="gramStart"/>
                      <w:r w:rsidRPr="00BD65BD">
                        <w:rPr>
                          <w:i/>
                          <w:sz w:val="18"/>
                          <w:szCs w:val="18"/>
                        </w:rPr>
                        <w:t>Figure 2.</w:t>
                      </w:r>
                      <w:proofErr w:type="gramEnd"/>
                      <w:r w:rsidRPr="00BD65BD">
                        <w:rPr>
                          <w:i/>
                          <w:sz w:val="18"/>
                          <w:szCs w:val="18"/>
                        </w:rPr>
                        <w:t xml:space="preserve"> Screenshot showing a sample results page from the PROTORP server, showing parameter</w:t>
                      </w:r>
                      <w:r>
                        <w:rPr>
                          <w:i/>
                          <w:sz w:val="18"/>
                          <w:szCs w:val="18"/>
                        </w:rPr>
                        <w:t xml:space="preserve"> data for a sample </w:t>
                      </w:r>
                      <w:r w:rsidRPr="00BD65BD">
                        <w:rPr>
                          <w:i/>
                          <w:sz w:val="18"/>
                          <w:szCs w:val="18"/>
                        </w:rPr>
                        <w:t>PDB entry.</w:t>
                      </w:r>
                    </w:p>
                    <w:p w:rsidR="00BD65BD" w:rsidRPr="00BD65BD" w:rsidRDefault="00BD65BD" w:rsidP="00BD65BD"/>
                  </w:txbxContent>
                </v:textbox>
                <w10:wrap type="topAndBottom"/>
              </v:shape>
            </w:pict>
          </mc:Fallback>
        </mc:AlternateContent>
      </w:r>
      <w:r w:rsidR="0022287F" w:rsidRPr="0022287F">
        <w:rPr>
          <w:sz w:val="18"/>
          <w:szCs w:val="18"/>
        </w:rPr>
        <w:t xml:space="preserve">The DSSP program [http://swift.cmbi.ru.nl/gv/dssp/] designed by </w:t>
      </w:r>
      <w:proofErr w:type="spellStart"/>
      <w:r w:rsidR="0022287F" w:rsidRPr="0022287F">
        <w:rPr>
          <w:sz w:val="18"/>
          <w:szCs w:val="18"/>
        </w:rPr>
        <w:t>Kabsch</w:t>
      </w:r>
      <w:proofErr w:type="spellEnd"/>
      <w:r w:rsidR="0022287F" w:rsidRPr="0022287F">
        <w:rPr>
          <w:sz w:val="18"/>
          <w:szCs w:val="18"/>
        </w:rPr>
        <w:t xml:space="preserve"> and Sander (1983) was used to classify the secondary structures in the interface. residues are  classified as being part of either α-helices or β-strands and sheets, and the server also defines the overall secondary structure of the interface based on these ca</w:t>
      </w:r>
      <w:r w:rsidR="0022287F" w:rsidRPr="0022287F">
        <w:rPr>
          <w:sz w:val="18"/>
          <w:szCs w:val="18"/>
        </w:rPr>
        <w:t>l</w:t>
      </w:r>
      <w:r w:rsidR="0022287F" w:rsidRPr="0022287F">
        <w:rPr>
          <w:sz w:val="18"/>
          <w:szCs w:val="18"/>
        </w:rPr>
        <w:t>culated percentage distributions of secondary structure, using the definitions proposed by Jones and Thornton (1995).</w:t>
      </w:r>
    </w:p>
    <w:p w:rsidR="0022287F" w:rsidRPr="0022287F" w:rsidRDefault="0022287F" w:rsidP="00645A21">
      <w:pPr>
        <w:pStyle w:val="WW-NormalWeb1234"/>
        <w:spacing w:before="0" w:after="0" w:line="220" w:lineRule="exact"/>
        <w:ind w:firstLine="170"/>
        <w:rPr>
          <w:sz w:val="18"/>
          <w:szCs w:val="18"/>
        </w:rPr>
      </w:pPr>
      <w:r w:rsidRPr="0022287F">
        <w:rPr>
          <w:sz w:val="18"/>
          <w:szCs w:val="18"/>
        </w:rPr>
        <w:t>The program HBPLUS (McDonald and Thornton, 1994) [http://www.biochem.ucl.ac.uk/bsm/hbplus/home.html] is utilised to determine occurrences of hydrogen bonds in the protein. This is used to count all the hydrogen bonds involved in the interface and the bridging water molecules (water molecules that have at least one hydrogen bond to each of the subunits).</w:t>
      </w:r>
    </w:p>
    <w:p w:rsidR="0022287F" w:rsidRPr="0022287F" w:rsidRDefault="0022287F" w:rsidP="00645A21">
      <w:pPr>
        <w:spacing w:line="220" w:lineRule="exact"/>
        <w:ind w:firstLine="170"/>
        <w:jc w:val="both"/>
        <w:rPr>
          <w:rFonts w:ascii="Times New Roman" w:hAnsi="Times New Roman"/>
          <w:sz w:val="18"/>
          <w:szCs w:val="18"/>
          <w:lang w:val="en-GB" w:eastAsia="ar-SA"/>
        </w:rPr>
      </w:pPr>
      <w:r w:rsidRPr="0022287F">
        <w:rPr>
          <w:rFonts w:ascii="Times New Roman" w:hAnsi="Times New Roman"/>
          <w:sz w:val="18"/>
          <w:szCs w:val="18"/>
          <w:lang w:val="en-GB" w:eastAsia="ar-SA"/>
        </w:rPr>
        <w:lastRenderedPageBreak/>
        <w:t xml:space="preserve">To find the salt bridges in the interface, the program searches through the atoms in the interface and classes as salt bridges all oppositely charged ion pairs that have a distance between them of no more than 4.0 ångströms </w:t>
      </w:r>
    </w:p>
    <w:p w:rsidR="00D83B8A" w:rsidRPr="00961565" w:rsidRDefault="0022287F" w:rsidP="00645A21">
      <w:pPr>
        <w:spacing w:line="220" w:lineRule="exact"/>
        <w:ind w:firstLine="170"/>
        <w:jc w:val="both"/>
        <w:rPr>
          <w:sz w:val="18"/>
          <w:szCs w:val="18"/>
        </w:rPr>
      </w:pPr>
      <w:r w:rsidRPr="0022287F">
        <w:rPr>
          <w:rFonts w:ascii="Times New Roman" w:hAnsi="Times New Roman"/>
          <w:sz w:val="18"/>
          <w:szCs w:val="18"/>
          <w:lang w:val="en-GB" w:eastAsia="ar-SA"/>
        </w:rPr>
        <w:t>To find the disulphide bonds in the interface, the program searches through the atoms in the interface and classes as disu</w:t>
      </w:r>
      <w:r w:rsidRPr="0022287F">
        <w:rPr>
          <w:rFonts w:ascii="Times New Roman" w:hAnsi="Times New Roman"/>
          <w:sz w:val="18"/>
          <w:szCs w:val="18"/>
          <w:lang w:val="en-GB" w:eastAsia="ar-SA"/>
        </w:rPr>
        <w:t>l</w:t>
      </w:r>
      <w:r w:rsidRPr="0022287F">
        <w:rPr>
          <w:rFonts w:ascii="Times New Roman" w:hAnsi="Times New Roman"/>
          <w:sz w:val="18"/>
          <w:szCs w:val="18"/>
          <w:lang w:val="en-GB" w:eastAsia="ar-SA"/>
        </w:rPr>
        <w:t>phide bonds all oppositely charged ion-pairs that have a distance between them of no more than 3.0 ångströms</w:t>
      </w:r>
      <w:r w:rsidR="005B12AA">
        <w:rPr>
          <w:sz w:val="18"/>
          <w:szCs w:val="18"/>
        </w:rPr>
        <w:t>.</w:t>
      </w:r>
    </w:p>
    <w:p w:rsidR="001A5509" w:rsidRDefault="001A5509" w:rsidP="00341B9C">
      <w:pPr>
        <w:pStyle w:val="AckHead"/>
        <w:spacing w:before="360"/>
      </w:pPr>
      <w:r>
        <w:t>acknowledgements</w:t>
      </w:r>
    </w:p>
    <w:p w:rsidR="00D83B8A" w:rsidRDefault="00FF6B44" w:rsidP="00645A21">
      <w:pPr>
        <w:pStyle w:val="AckText"/>
      </w:pPr>
      <w:r w:rsidRPr="00654031">
        <w:t xml:space="preserve">David </w:t>
      </w:r>
      <w:proofErr w:type="spellStart"/>
      <w:r w:rsidRPr="00654031">
        <w:t>Damerell</w:t>
      </w:r>
      <w:proofErr w:type="spellEnd"/>
      <w:r w:rsidRPr="00654031">
        <w:t xml:space="preserve"> for help in interfacing MySQL with Perl and i</w:t>
      </w:r>
      <w:r w:rsidRPr="00654031">
        <w:t>n</w:t>
      </w:r>
      <w:r w:rsidR="00722990">
        <w:t>stalling PERL modules, t</w:t>
      </w:r>
      <w:r w:rsidRPr="00654031">
        <w:t>he University of Sussex for providing the equipment and re</w:t>
      </w:r>
      <w:r w:rsidR="005B12AA">
        <w:t>sources used in</w:t>
      </w:r>
      <w:r w:rsidRPr="00654031">
        <w:t xml:space="preserve"> </w:t>
      </w:r>
      <w:r w:rsidR="005B12AA">
        <w:t>this project,</w:t>
      </w:r>
      <w:r w:rsidR="00722990">
        <w:t xml:space="preserve"> </w:t>
      </w:r>
      <w:r w:rsidRPr="00654031">
        <w:t>Guy Gray who pr</w:t>
      </w:r>
      <w:r w:rsidRPr="00654031">
        <w:t>o</w:t>
      </w:r>
      <w:r w:rsidRPr="00654031">
        <w:t>duce</w:t>
      </w:r>
      <w:r w:rsidR="005B12AA">
        <w:t>d</w:t>
      </w:r>
      <w:r w:rsidRPr="00654031">
        <w:t xml:space="preserve"> some of the graphic art featured on the website</w:t>
      </w:r>
      <w:r w:rsidR="00722990">
        <w:t>, a</w:t>
      </w:r>
      <w:r w:rsidRPr="00654031">
        <w:t>nd the hundreds of researchers who determined the structures of the pr</w:t>
      </w:r>
      <w:r w:rsidRPr="00654031">
        <w:t>o</w:t>
      </w:r>
      <w:r w:rsidRPr="00654031">
        <w:t>teins in the PDB database, without the work of whom, this project would never have been possible in the first place</w:t>
      </w:r>
      <w:r w:rsidR="00D83B8A">
        <w:t>.</w:t>
      </w:r>
    </w:p>
    <w:p w:rsidR="005B12AA" w:rsidRDefault="005B12AA" w:rsidP="00FF6B44">
      <w:pPr>
        <w:pStyle w:val="AckText"/>
      </w:pPr>
    </w:p>
    <w:p w:rsidR="005B12AA" w:rsidRPr="005B12AA" w:rsidRDefault="005B12AA" w:rsidP="00FF6B44">
      <w:pPr>
        <w:pStyle w:val="AckText"/>
      </w:pPr>
      <w:r>
        <w:rPr>
          <w:i/>
        </w:rPr>
        <w:t xml:space="preserve">Conflict of interest: </w:t>
      </w:r>
      <w:r>
        <w:t>none declared.</w:t>
      </w:r>
    </w:p>
    <w:p w:rsidR="00D83B8A" w:rsidRDefault="00D83B8A">
      <w:pPr>
        <w:pStyle w:val="RefHead"/>
      </w:pPr>
      <w:r>
        <w:t>References</w:t>
      </w:r>
    </w:p>
    <w:p w:rsidR="008066FA" w:rsidRPr="008066FA" w:rsidRDefault="008066FA" w:rsidP="008066FA">
      <w:pPr>
        <w:pStyle w:val="Bibliography"/>
        <w:rPr>
          <w:rFonts w:ascii="Times New Roman" w:hAnsi="Times New Roman"/>
          <w:sz w:val="14"/>
        </w:rPr>
      </w:pPr>
      <w:r>
        <w:fldChar w:fldCharType="begin"/>
      </w:r>
      <w:r>
        <w:instrText xml:space="preserve"> ADDIN ZOTERO_BIBL {"custom":[]} CSL_BIBLIOGRAPHY </w:instrText>
      </w:r>
      <w:r>
        <w:fldChar w:fldCharType="separate"/>
      </w:r>
      <w:r w:rsidRPr="008066FA">
        <w:rPr>
          <w:rFonts w:ascii="Times New Roman" w:hAnsi="Times New Roman"/>
          <w:sz w:val="14"/>
        </w:rPr>
        <w:t>Kelley, L.A., Mezulis, S., Yates, C.M., Wass, M.N., Sternberg, M.J.E., 2015. The Phyre2 web portal for protein modeling, prediction and analysis. Nat Pr</w:t>
      </w:r>
      <w:r w:rsidRPr="008066FA">
        <w:rPr>
          <w:rFonts w:ascii="Times New Roman" w:hAnsi="Times New Roman"/>
          <w:sz w:val="14"/>
        </w:rPr>
        <w:t>o</w:t>
      </w:r>
      <w:r w:rsidRPr="008066FA">
        <w:rPr>
          <w:rFonts w:ascii="Times New Roman" w:hAnsi="Times New Roman"/>
          <w:sz w:val="14"/>
        </w:rPr>
        <w:t>toc. 10, 845–858.</w:t>
      </w:r>
    </w:p>
    <w:p w:rsidR="008066FA" w:rsidRDefault="008066FA" w:rsidP="007B72BE">
      <w:pPr>
        <w:pStyle w:val="RefText"/>
      </w:pPr>
      <w:r>
        <w:fldChar w:fldCharType="end"/>
      </w:r>
    </w:p>
    <w:sectPr w:rsidR="008066FA" w:rsidSect="00887143">
      <w:headerReference w:type="even" r:id="rId21"/>
      <w:type w:val="continuous"/>
      <w:pgSz w:w="12240" w:h="15840" w:code="1"/>
      <w:pgMar w:top="1378" w:right="1077" w:bottom="1474" w:left="1077" w:header="703" w:footer="834"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70" w:rsidRDefault="006F0970">
      <w:r>
        <w:separator/>
      </w:r>
    </w:p>
  </w:endnote>
  <w:endnote w:type="continuationSeparator" w:id="0">
    <w:p w:rsidR="006F0970" w:rsidRDefault="006F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jaVu LGC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8D" w:rsidRDefault="0059742D">
    <w:pPr>
      <w:pStyle w:val="Footer"/>
    </w:pPr>
    <w:r>
      <w:rPr>
        <w:rFonts w:ascii="Helvetica" w:hAnsi="Helvetica"/>
        <w:b/>
        <w:noProof/>
        <w:lang w:val="en-GB" w:eastAsia="en-GB"/>
      </w:rPr>
      <mc:AlternateContent>
        <mc:Choice Requires="wps">
          <w:drawing>
            <wp:anchor distT="0" distB="0" distL="114300" distR="114300" simplePos="0" relativeHeight="251658240" behindDoc="0" locked="1" layoutInCell="1" allowOverlap="0">
              <wp:simplePos x="0" y="0"/>
              <wp:positionH relativeFrom="column">
                <wp:posOffset>0</wp:posOffset>
              </wp:positionH>
              <wp:positionV relativeFrom="page">
                <wp:posOffset>9353550</wp:posOffset>
              </wp:positionV>
              <wp:extent cx="6400800" cy="0"/>
              <wp:effectExtent l="9525" t="9525" r="9525" b="952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6.5pt" to="7in,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xJ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" o:allowoverlap="f" strokeweight=".5pt">
              <w10:wrap anchory="page"/>
              <w10:anchorlock/>
            </v:line>
          </w:pict>
        </mc:Fallback>
      </mc:AlternateContent>
    </w:r>
    <w:r w:rsidR="00B2488D">
      <w:rPr>
        <w:rStyle w:val="PageNumber"/>
      </w:rPr>
      <w:fldChar w:fldCharType="begin"/>
    </w:r>
    <w:r w:rsidR="00B2488D">
      <w:rPr>
        <w:rStyle w:val="PageNumber"/>
      </w:rPr>
      <w:instrText xml:space="preserve"> PAGE </w:instrText>
    </w:r>
    <w:r w:rsidR="00B2488D">
      <w:rPr>
        <w:rStyle w:val="PageNumber"/>
      </w:rPr>
      <w:fldChar w:fldCharType="separate"/>
    </w:r>
    <w:r w:rsidR="00102C0F">
      <w:rPr>
        <w:rStyle w:val="PageNumber"/>
        <w:noProof/>
      </w:rPr>
      <w:t>2</w:t>
    </w:r>
    <w:r w:rsidR="00B2488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8D" w:rsidRDefault="0059742D">
    <w:pPr>
      <w:pStyle w:val="Footer"/>
      <w:jc w:val="right"/>
    </w:pPr>
    <w:r>
      <w:rPr>
        <w:rFonts w:ascii="Helvetica" w:hAnsi="Helvetica"/>
        <w:b/>
        <w:noProof/>
        <w:lang w:val="en-GB" w:eastAsia="en-GB"/>
      </w:rPr>
      <mc:AlternateContent>
        <mc:Choice Requires="wps">
          <w:drawing>
            <wp:anchor distT="0" distB="0" distL="114300" distR="114300" simplePos="0" relativeHeight="251659264" behindDoc="0" locked="1" layoutInCell="1" allowOverlap="0">
              <wp:simplePos x="0" y="0"/>
              <wp:positionH relativeFrom="column">
                <wp:posOffset>0</wp:posOffset>
              </wp:positionH>
              <wp:positionV relativeFrom="page">
                <wp:posOffset>9354185</wp:posOffset>
              </wp:positionV>
              <wp:extent cx="6400800" cy="0"/>
              <wp:effectExtent l="9525" t="10160" r="952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6.55pt" to="7in,7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TD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" o:allowoverlap="f" strokeweight=".5pt">
              <w10:wrap anchory="page"/>
              <w10:anchorlock/>
            </v:line>
          </w:pict>
        </mc:Fallback>
      </mc:AlternateContent>
    </w:r>
    <w:r w:rsidR="00B2488D">
      <w:rPr>
        <w:rStyle w:val="PageNumber"/>
      </w:rPr>
      <w:fldChar w:fldCharType="begin"/>
    </w:r>
    <w:r w:rsidR="00B2488D">
      <w:rPr>
        <w:rStyle w:val="PageNumber"/>
      </w:rPr>
      <w:instrText xml:space="preserve"> PAGE </w:instrText>
    </w:r>
    <w:r w:rsidR="00B2488D">
      <w:rPr>
        <w:rStyle w:val="PageNumber"/>
      </w:rPr>
      <w:fldChar w:fldCharType="separate"/>
    </w:r>
    <w:r w:rsidR="00102C0F">
      <w:rPr>
        <w:rStyle w:val="PageNumber"/>
        <w:noProof/>
      </w:rPr>
      <w:t>3</w:t>
    </w:r>
    <w:r w:rsidR="00B2488D">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8D" w:rsidRDefault="0059742D">
    <w:pPr>
      <w:pStyle w:val="CopyrightLine"/>
    </w:pPr>
    <w:r>
      <w:rPr>
        <w:noProof/>
        <w:sz w:val="20"/>
        <w:lang w:val="en-GB" w:eastAsia="en-GB"/>
      </w:rPr>
      <mc:AlternateContent>
        <mc:Choice Requires="wps">
          <w:drawing>
            <wp:anchor distT="0" distB="0" distL="114300" distR="114300" simplePos="0" relativeHeight="251657216" behindDoc="0" locked="1" layoutInCell="1" allowOverlap="0">
              <wp:simplePos x="0" y="0"/>
              <wp:positionH relativeFrom="column">
                <wp:posOffset>0</wp:posOffset>
              </wp:positionH>
              <wp:positionV relativeFrom="page">
                <wp:posOffset>9378315</wp:posOffset>
              </wp:positionV>
              <wp:extent cx="6400800" cy="0"/>
              <wp:effectExtent l="9525" t="15240" r="9525" b="1333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8.45pt" to="7in,7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6EAIAACkEAAAOAAAAZHJzL2Uyb0RvYy54bWysU8GO2yAQvVfqPyDuie3U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" o:allowoverlap="f" strokeweight="1pt">
              <w10:wrap anchory="page"/>
              <w10:anchorlock/>
            </v:line>
          </w:pict>
        </mc:Fallback>
      </mc:AlternateContent>
    </w:r>
    <w:r w:rsidR="00B2488D">
      <w:t>© Oxford University Press 2005</w:t>
    </w:r>
    <w:r w:rsidR="00B2488D">
      <w:tab/>
    </w:r>
    <w:r w:rsidR="00B2488D">
      <w:rPr>
        <w:rStyle w:val="PageNumber"/>
      </w:rPr>
      <w:fldChar w:fldCharType="begin"/>
    </w:r>
    <w:r w:rsidR="00B2488D">
      <w:rPr>
        <w:rStyle w:val="PageNumber"/>
      </w:rPr>
      <w:instrText xml:space="preserve"> PAGE </w:instrText>
    </w:r>
    <w:r w:rsidR="00B2488D">
      <w:rPr>
        <w:rStyle w:val="PageNumber"/>
      </w:rPr>
      <w:fldChar w:fldCharType="separate"/>
    </w:r>
    <w:r w:rsidR="00102C0F">
      <w:rPr>
        <w:rStyle w:val="PageNumber"/>
        <w:noProof/>
      </w:rPr>
      <w:t>1</w:t>
    </w:r>
    <w:r w:rsidR="00B2488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70" w:rsidRDefault="006F0970">
      <w:pPr>
        <w:pStyle w:val="Footer"/>
        <w:tabs>
          <w:tab w:val="clear" w:pos="4320"/>
          <w:tab w:val="left" w:pos="4860"/>
        </w:tabs>
        <w:spacing w:line="200" w:lineRule="exact"/>
        <w:rPr>
          <w:u w:val="single" w:color="000000"/>
        </w:rPr>
      </w:pPr>
      <w:r>
        <w:rPr>
          <w:u w:val="single" w:color="000000"/>
        </w:rPr>
        <w:tab/>
      </w:r>
    </w:p>
  </w:footnote>
  <w:footnote w:type="continuationSeparator" w:id="0">
    <w:p w:rsidR="006F0970" w:rsidRDefault="006F0970">
      <w:pPr>
        <w:pStyle w:val="FootnoteText"/>
        <w:rPr>
          <w:szCs w:val="24"/>
        </w:rPr>
      </w:pPr>
      <w:r>
        <w:continuationSeparator/>
      </w:r>
    </w:p>
  </w:footnote>
  <w:footnote w:type="continuationNotice" w:id="1">
    <w:p w:rsidR="006F0970" w:rsidRDefault="006F0970">
      <w:pPr>
        <w:pStyle w:val="Footer"/>
        <w:spacing w:line="14" w:lineRule="exact"/>
      </w:pPr>
    </w:p>
  </w:footnote>
  <w:footnote w:id="2">
    <w:p w:rsidR="00B2488D" w:rsidRDefault="00B2488D">
      <w:pPr>
        <w:pStyle w:val="FootnoteText"/>
      </w:pPr>
      <w:r>
        <w:rPr>
          <w:rStyle w:val="FootnoteReference"/>
          <w:position w:val="-2"/>
        </w:rPr>
        <w:t>*</w:t>
      </w:r>
      <w:r>
        <w:t xml:space="preserve">To whom correspondence should be addressed.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8D" w:rsidRDefault="0059742D">
    <w:pPr>
      <w:pStyle w:val="Header"/>
    </w:pPr>
    <w:r>
      <w:rPr>
        <w:noProof/>
        <w:sz w:val="20"/>
        <w:lang w:val="en-GB" w:eastAsia="en-GB"/>
      </w:rPr>
      <mc:AlternateContent>
        <mc:Choice Requires="wps">
          <w:drawing>
            <wp:anchor distT="0" distB="0" distL="114300" distR="114300" simplePos="0" relativeHeight="251655168" behindDoc="0" locked="1" layoutInCell="1" allowOverlap="0">
              <wp:simplePos x="0" y="0"/>
              <wp:positionH relativeFrom="column">
                <wp:posOffset>0</wp:posOffset>
              </wp:positionH>
              <wp:positionV relativeFrom="page">
                <wp:posOffset>655320</wp:posOffset>
              </wp:positionV>
              <wp:extent cx="6400800" cy="0"/>
              <wp:effectExtent l="9525" t="7620" r="9525" b="1143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" o:allowoverlap="f" strokeweight=".5pt">
              <w10:wrap anchory="page"/>
              <w10:anchorlock/>
            </v:line>
          </w:pict>
        </mc:Fallback>
      </mc:AlternateContent>
    </w:r>
    <w:proofErr w:type="spellStart"/>
    <w:r w:rsidR="00B2488D">
      <w:t>K.Takahashi</w:t>
    </w:r>
    <w:proofErr w:type="spellEnd"/>
    <w:r w:rsidR="00B2488D">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8D" w:rsidRDefault="0059742D">
    <w:pPr>
      <w:pStyle w:val="Header"/>
      <w:jc w:val="right"/>
    </w:pPr>
    <w:r>
      <w:rPr>
        <w:noProof/>
        <w:sz w:val="20"/>
        <w:lang w:val="en-GB" w:eastAsia="en-GB"/>
      </w:rPr>
      <mc:AlternateContent>
        <mc:Choice Requires="wps">
          <w:drawing>
            <wp:anchor distT="0" distB="0" distL="114300" distR="114300" simplePos="0" relativeHeight="251656192" behindDoc="0" locked="1" layoutInCell="1" allowOverlap="0">
              <wp:simplePos x="0" y="0"/>
              <wp:positionH relativeFrom="column">
                <wp:posOffset>0</wp:posOffset>
              </wp:positionH>
              <wp:positionV relativeFrom="page">
                <wp:posOffset>655320</wp:posOffset>
              </wp:positionV>
              <wp:extent cx="6400800" cy="0"/>
              <wp:effectExtent l="9525" t="7620" r="952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If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" o:allowoverlap="f" strokeweight=".5pt">
              <w10:wrap anchory="page"/>
              <w10:anchorlock/>
            </v:line>
          </w:pict>
        </mc:Fallback>
      </mc:AlternateContent>
    </w:r>
    <w:fldSimple w:instr=" STYLEREF &quot;Article title&quot; \* MERGEFORMAT ">
      <w:r w:rsidR="00102C0F">
        <w:rPr>
          <w:noProof/>
        </w:rPr>
        <w:t>EZMol: An easy-to-use protein visualisation server</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8D" w:rsidRDefault="0059742D">
    <w:pPr>
      <w:pStyle w:val="Header"/>
      <w:spacing w:after="0"/>
    </w:pPr>
    <w:r>
      <w:rPr>
        <w:noProof/>
        <w:lang w:val="en-GB" w:eastAsia="en-GB"/>
      </w:rPr>
      <mc:AlternateContent>
        <mc:Choice Requires="wps">
          <w:drawing>
            <wp:anchor distT="0" distB="0" distL="114300" distR="114300" simplePos="0" relativeHeight="251660288" behindDoc="0" locked="1" layoutInCell="1" allowOverlap="0" wp14:anchorId="3F9F285A" wp14:editId="57DBE919">
              <wp:simplePos x="0" y="0"/>
              <wp:positionH relativeFrom="column">
                <wp:posOffset>0</wp:posOffset>
              </wp:positionH>
              <wp:positionV relativeFrom="page">
                <wp:posOffset>655320</wp:posOffset>
              </wp:positionV>
              <wp:extent cx="6400800" cy="0"/>
              <wp:effectExtent l="9525" t="762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v2EAIAACg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" o:allowoverlap="f" strokeweight=".5pt">
              <w10:wrap anchory="page"/>
              <w10:anchorlock/>
            </v:line>
          </w:pict>
        </mc:Fallback>
      </mc:AlternateContent>
    </w:r>
    <w:proofErr w:type="spellStart"/>
    <w:r w:rsidR="00B2488D">
      <w:t>C.Reynolds</w:t>
    </w:r>
    <w:proofErr w:type="spellEnd"/>
    <w:r w:rsidR="00B2488D">
      <w:t xml:space="preserve"> and </w:t>
    </w:r>
    <w:r w:rsidR="008066FA">
      <w:t>M</w:t>
    </w:r>
    <w:r w:rsidR="00B2488D">
      <w:t xml:space="preserve">. </w:t>
    </w:r>
    <w:r w:rsidR="008066FA">
      <w:t>Sternberg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11CF2"/>
    <w:multiLevelType w:val="hybridMultilevel"/>
    <w:tmpl w:val="3C4A4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AB27A2"/>
    <w:multiLevelType w:val="multilevel"/>
    <w:tmpl w:val="892E409A"/>
    <w:lvl w:ilvl="0">
      <w:start w:val="1"/>
      <w:numFmt w:val="decimal"/>
      <w:isLgl/>
      <w:lvlText w:val="%1.1"/>
      <w:lvlJc w:val="left"/>
      <w:pPr>
        <w:tabs>
          <w:tab w:val="num" w:pos="544"/>
        </w:tabs>
        <w:ind w:left="544" w:hanging="54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44F93A6F"/>
    <w:multiLevelType w:val="multilevel"/>
    <w:tmpl w:val="5E58B856"/>
    <w:lvl w:ilvl="0">
      <w:start w:val="1"/>
      <w:numFmt w:val="decimal"/>
      <w:isLgl/>
      <w:lvlText w:val="%1"/>
      <w:lvlJc w:val="left"/>
      <w:pPr>
        <w:tabs>
          <w:tab w:val="num" w:pos="360"/>
        </w:tabs>
        <w:ind w:left="350" w:hanging="35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482D2CA5"/>
    <w:multiLevelType w:val="hybridMultilevel"/>
    <w:tmpl w:val="79C2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371086"/>
    <w:multiLevelType w:val="multilevel"/>
    <w:tmpl w:val="5B009628"/>
    <w:lvl w:ilvl="0">
      <w:start w:val="1"/>
      <w:numFmt w:val="decimal"/>
      <w:pStyle w:val="Heading1"/>
      <w:lvlText w:val="%1"/>
      <w:lvlJc w:val="left"/>
      <w:pPr>
        <w:tabs>
          <w:tab w:val="num" w:pos="360"/>
        </w:tabs>
        <w:ind w:left="360" w:hanging="360"/>
      </w:pPr>
      <w:rPr>
        <w:rFonts w:hint="default"/>
      </w:rPr>
    </w:lvl>
    <w:lvl w:ilvl="1">
      <w:start w:val="1"/>
      <w:numFmt w:val="decimal"/>
      <w:pStyle w:val="Heading2"/>
      <w:isLgl/>
      <w:lvlText w:val="%1.%2"/>
      <w:lvlJc w:val="left"/>
      <w:pPr>
        <w:tabs>
          <w:tab w:val="num" w:pos="544"/>
        </w:tabs>
        <w:ind w:left="544" w:hanging="54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num w:numId="1">
    <w:abstractNumId w:val="4"/>
  </w:num>
  <w:num w:numId="2">
    <w:abstractNumId w:val="6"/>
  </w:num>
  <w:num w:numId="3">
    <w:abstractNumId w:val="2"/>
  </w:num>
  <w:num w:numId="4">
    <w:abstractNumId w:val="1"/>
  </w:num>
  <w:num w:numId="5">
    <w:abstractNumId w:val="5"/>
  </w:num>
  <w:num w:numId="6">
    <w:abstractNumId w:val="5"/>
  </w:num>
  <w:num w:numId="7">
    <w:abstractNumId w:val="5"/>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43"/>
    <w:rsid w:val="00102C0F"/>
    <w:rsid w:val="001513F1"/>
    <w:rsid w:val="001A5509"/>
    <w:rsid w:val="002033DA"/>
    <w:rsid w:val="0022287F"/>
    <w:rsid w:val="002B64A3"/>
    <w:rsid w:val="002B708F"/>
    <w:rsid w:val="00332B51"/>
    <w:rsid w:val="00341B9C"/>
    <w:rsid w:val="00343595"/>
    <w:rsid w:val="00362DCE"/>
    <w:rsid w:val="003B3D09"/>
    <w:rsid w:val="00456EFC"/>
    <w:rsid w:val="0046150D"/>
    <w:rsid w:val="00486E58"/>
    <w:rsid w:val="004E1218"/>
    <w:rsid w:val="004E44AC"/>
    <w:rsid w:val="0058602E"/>
    <w:rsid w:val="0059742D"/>
    <w:rsid w:val="005B12AA"/>
    <w:rsid w:val="005B7643"/>
    <w:rsid w:val="005F4925"/>
    <w:rsid w:val="0060355B"/>
    <w:rsid w:val="00645A21"/>
    <w:rsid w:val="006675AD"/>
    <w:rsid w:val="00687E54"/>
    <w:rsid w:val="006F0970"/>
    <w:rsid w:val="00707A79"/>
    <w:rsid w:val="00722990"/>
    <w:rsid w:val="007B72BE"/>
    <w:rsid w:val="008066FA"/>
    <w:rsid w:val="00853D6D"/>
    <w:rsid w:val="008552DE"/>
    <w:rsid w:val="00860455"/>
    <w:rsid w:val="00887143"/>
    <w:rsid w:val="008A06DC"/>
    <w:rsid w:val="009038BE"/>
    <w:rsid w:val="009315C6"/>
    <w:rsid w:val="00943558"/>
    <w:rsid w:val="00961565"/>
    <w:rsid w:val="009A3330"/>
    <w:rsid w:val="00A62068"/>
    <w:rsid w:val="00B2488D"/>
    <w:rsid w:val="00B652DF"/>
    <w:rsid w:val="00B7282B"/>
    <w:rsid w:val="00B9597D"/>
    <w:rsid w:val="00BD65BD"/>
    <w:rsid w:val="00C00D4F"/>
    <w:rsid w:val="00CD1016"/>
    <w:rsid w:val="00D7561D"/>
    <w:rsid w:val="00D83B8A"/>
    <w:rsid w:val="00DA33A8"/>
    <w:rsid w:val="00DF79CD"/>
    <w:rsid w:val="00EB0EBA"/>
    <w:rsid w:val="00F251E5"/>
    <w:rsid w:val="00FB157A"/>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6" w:uiPriority="3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exact"/>
    </w:pPr>
    <w:rPr>
      <w:rFonts w:ascii="Times" w:hAnsi="Times"/>
      <w:szCs w:val="24"/>
      <w:lang w:val="en-US" w:eastAsia="en-US"/>
    </w:rPr>
  </w:style>
  <w:style w:type="paragraph" w:styleId="Heading1">
    <w:name w:val="heading 1"/>
    <w:next w:val="Normal"/>
    <w:qFormat/>
    <w:pPr>
      <w:numPr>
        <w:numId w:val="6"/>
      </w:numPr>
      <w:spacing w:before="226" w:after="50" w:line="240" w:lineRule="exact"/>
      <w:ind w:left="357" w:hanging="357"/>
      <w:outlineLvl w:val="0"/>
    </w:pPr>
    <w:rPr>
      <w:rFonts w:ascii="Helvetica" w:hAnsi="Helvetica"/>
      <w:b/>
      <w:caps/>
      <w:lang w:val="en-US" w:eastAsia="en-US"/>
    </w:rPr>
  </w:style>
  <w:style w:type="paragraph" w:styleId="Heading2">
    <w:name w:val="heading 2"/>
    <w:next w:val="Normal"/>
    <w:qFormat/>
    <w:pPr>
      <w:numPr>
        <w:ilvl w:val="1"/>
        <w:numId w:val="6"/>
      </w:numPr>
      <w:spacing w:before="110" w:after="52" w:line="240" w:lineRule="exact"/>
      <w:outlineLvl w:val="1"/>
    </w:pPr>
    <w:rPr>
      <w:b/>
      <w:bCs/>
      <w:lang w:val="en-US"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pPr>
      <w:spacing w:before="20" w:line="200" w:lineRule="exact"/>
    </w:pPr>
    <w:rPr>
      <w:rFonts w:ascii="Times New Roman" w:hAnsi="Times New Roman"/>
      <w:sz w:val="16"/>
      <w:szCs w:val="20"/>
    </w:rPr>
  </w:style>
  <w:style w:type="paragraph" w:customStyle="1" w:styleId="Catchline">
    <w:name w:val="Catchline"/>
    <w:pPr>
      <w:spacing w:before="140" w:line="160" w:lineRule="exact"/>
      <w:jc w:val="right"/>
    </w:pPr>
    <w:rPr>
      <w:rFonts w:ascii="Helvetica" w:hAnsi="Helvetica"/>
      <w:i/>
      <w:sz w:val="16"/>
      <w:lang w:val="en-US" w:eastAsia="en-US"/>
    </w:rPr>
  </w:style>
  <w:style w:type="paragraph" w:customStyle="1" w:styleId="DOILine">
    <w:name w:val="DOI Line"/>
    <w:basedOn w:val="Catchline"/>
    <w:pPr>
      <w:spacing w:before="44"/>
    </w:pPr>
  </w:style>
  <w:style w:type="paragraph" w:customStyle="1" w:styleId="Articletitle">
    <w:name w:val="Article title"/>
    <w:pPr>
      <w:spacing w:before="92" w:line="420" w:lineRule="exact"/>
    </w:pPr>
    <w:rPr>
      <w:rFonts w:ascii="Helvetica" w:hAnsi="Helvetica"/>
      <w:b/>
      <w:sz w:val="32"/>
      <w:lang w:val="en-US" w:eastAsia="en-US"/>
    </w:rPr>
  </w:style>
  <w:style w:type="paragraph" w:customStyle="1" w:styleId="Authorname">
    <w:name w:val="Author name"/>
    <w:pPr>
      <w:spacing w:before="70" w:line="300" w:lineRule="exact"/>
    </w:pPr>
    <w:rPr>
      <w:rFonts w:ascii="Helvetica-Light" w:hAnsi="Helvetica-Light"/>
      <w:iCs/>
      <w:sz w:val="26"/>
      <w:lang w:val="en-US" w:eastAsia="en-US"/>
    </w:rPr>
  </w:style>
  <w:style w:type="paragraph" w:customStyle="1" w:styleId="Affilation">
    <w:name w:val="Affilation"/>
    <w:basedOn w:val="Authorname"/>
    <w:pPr>
      <w:spacing w:before="40" w:after="52" w:line="240" w:lineRule="exact"/>
    </w:pPr>
    <w:rPr>
      <w:sz w:val="20"/>
    </w:rPr>
  </w:style>
  <w:style w:type="paragraph" w:customStyle="1" w:styleId="Received">
    <w:name w:val="Received"/>
    <w:basedOn w:val="Affilation"/>
    <w:pPr>
      <w:spacing w:before="0" w:after="294"/>
    </w:pPr>
    <w:rPr>
      <w:sz w:val="16"/>
    </w:rPr>
  </w:style>
  <w:style w:type="paragraph" w:customStyle="1" w:styleId="AbstractHead">
    <w:name w:val="Abstract Head"/>
    <w:pPr>
      <w:spacing w:before="210" w:after="10" w:line="220" w:lineRule="exact"/>
      <w:jc w:val="both"/>
    </w:pPr>
    <w:rPr>
      <w:rFonts w:ascii="Helvetica" w:hAnsi="Helvetica"/>
      <w:b/>
      <w:caps/>
      <w:sz w:val="16"/>
      <w:lang w:val="en-US" w:eastAsia="en-US"/>
    </w:rPr>
  </w:style>
  <w:style w:type="paragraph" w:customStyle="1" w:styleId="AbstractText">
    <w:name w:val="Abstract Text"/>
    <w:pPr>
      <w:spacing w:line="220" w:lineRule="exact"/>
      <w:jc w:val="both"/>
    </w:pPr>
    <w:rPr>
      <w:rFonts w:ascii="Helvetica" w:hAnsi="Helvetica"/>
      <w:sz w:val="16"/>
      <w:lang w:val="en-US" w:eastAsia="en-US"/>
    </w:rPr>
  </w:style>
  <w:style w:type="paragraph" w:customStyle="1" w:styleId="Para">
    <w:name w:val="Para"/>
    <w:pPr>
      <w:spacing w:line="220" w:lineRule="exact"/>
      <w:ind w:firstLine="170"/>
      <w:jc w:val="both"/>
    </w:pPr>
    <w:rPr>
      <w:sz w:val="18"/>
      <w:lang w:val="en-US" w:eastAsia="en-US"/>
    </w:rPr>
  </w:style>
  <w:style w:type="paragraph" w:customStyle="1" w:styleId="ParaNoInd">
    <w:name w:val="ParaNoInd"/>
    <w:basedOn w:val="Para"/>
    <w:pPr>
      <w:ind w:firstLine="0"/>
    </w:pPr>
  </w:style>
  <w:style w:type="character" w:styleId="FootnoteReference">
    <w:name w:val="footnote reference"/>
    <w:basedOn w:val="DefaultParagraphFont"/>
    <w:semiHidden/>
    <w:rPr>
      <w:vertAlign w:val="superscript"/>
    </w:rPr>
  </w:style>
  <w:style w:type="character" w:styleId="PageNumber">
    <w:name w:val="page number"/>
    <w:basedOn w:val="DefaultParagraphFont"/>
    <w:rPr>
      <w:rFonts w:ascii="Helvetica" w:hAnsi="Helvetica"/>
      <w:b/>
      <w:sz w:val="18"/>
    </w:rPr>
  </w:style>
  <w:style w:type="paragraph" w:customStyle="1" w:styleId="Ahead">
    <w:name w:val="A head"/>
    <w:basedOn w:val="Heading1"/>
    <w:pPr>
      <w:numPr>
        <w:numId w:val="0"/>
      </w:numPr>
    </w:pPr>
  </w:style>
  <w:style w:type="paragraph" w:styleId="BlockText">
    <w:name w:val="Block Text"/>
    <w:basedOn w:val="Normal"/>
    <w:pPr>
      <w:spacing w:after="120"/>
      <w:ind w:left="1440" w:right="1440"/>
    </w:pPr>
  </w:style>
  <w:style w:type="character" w:customStyle="1" w:styleId="Chead">
    <w:name w:val="C head"/>
    <w:basedOn w:val="DefaultParagraphFont"/>
    <w:rPr>
      <w:rFonts w:ascii="Times New Roman" w:hAnsi="Times New Roman"/>
      <w:i/>
      <w:sz w:val="18"/>
    </w:rPr>
  </w:style>
  <w:style w:type="paragraph" w:customStyle="1" w:styleId="ParawithChead">
    <w:name w:val="Para with C head"/>
    <w:basedOn w:val="ParaNoInd"/>
    <w:pPr>
      <w:spacing w:before="126"/>
    </w:pPr>
  </w:style>
  <w:style w:type="paragraph" w:customStyle="1" w:styleId="NumberedList">
    <w:name w:val="Numbered List"/>
    <w:basedOn w:val="ParaNoInd"/>
    <w:pPr>
      <w:numPr>
        <w:numId w:val="1"/>
      </w:numPr>
      <w:tabs>
        <w:tab w:val="clear" w:pos="720"/>
        <w:tab w:val="left" w:pos="560"/>
      </w:tabs>
      <w:spacing w:before="60"/>
      <w:ind w:left="560" w:hanging="390"/>
    </w:pPr>
  </w:style>
  <w:style w:type="paragraph" w:customStyle="1" w:styleId="NumberedListfirst">
    <w:name w:val="Numbered List first"/>
    <w:basedOn w:val="NumberedList"/>
    <w:pPr>
      <w:spacing w:before="120"/>
    </w:pPr>
  </w:style>
  <w:style w:type="paragraph" w:customStyle="1" w:styleId="NumberedListlast">
    <w:name w:val="Numbered List last"/>
    <w:basedOn w:val="NumberedList"/>
    <w:pPr>
      <w:spacing w:after="120"/>
    </w:pPr>
  </w:style>
  <w:style w:type="paragraph" w:customStyle="1" w:styleId="BulletedList">
    <w:name w:val="Bulleted List"/>
    <w:basedOn w:val="ParaNoInd"/>
    <w:pPr>
      <w:numPr>
        <w:numId w:val="2"/>
      </w:numPr>
      <w:tabs>
        <w:tab w:val="clear" w:pos="560"/>
        <w:tab w:val="left" w:pos="374"/>
      </w:tabs>
      <w:spacing w:before="60"/>
      <w:ind w:left="374" w:hanging="204"/>
    </w:pPr>
  </w:style>
  <w:style w:type="paragraph" w:customStyle="1" w:styleId="BulletedListfirst">
    <w:name w:val="Bulleted List first"/>
    <w:basedOn w:val="BulletedList"/>
    <w:pPr>
      <w:spacing w:before="120"/>
    </w:pPr>
  </w:style>
  <w:style w:type="paragraph" w:customStyle="1" w:styleId="BulletedListlast">
    <w:name w:val="Bulleted List last"/>
    <w:basedOn w:val="BulletedList"/>
    <w:pPr>
      <w:spacing w:after="120"/>
    </w:pPr>
  </w:style>
  <w:style w:type="paragraph" w:customStyle="1" w:styleId="MTDisplayEquation">
    <w:name w:val="MTDisplayEquation"/>
    <w:basedOn w:val="ParaNoInd"/>
    <w:next w:val="Normal"/>
    <w:pPr>
      <w:tabs>
        <w:tab w:val="center" w:pos="2440"/>
        <w:tab w:val="right" w:pos="4860"/>
      </w:tabs>
    </w:pPr>
  </w:style>
  <w:style w:type="paragraph" w:customStyle="1" w:styleId="CopyrightLine">
    <w:name w:val="CopyrightLine"/>
    <w:basedOn w:val="Footer"/>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pPr>
      <w:ind w:left="400" w:hanging="400"/>
    </w:pPr>
  </w:style>
  <w:style w:type="paragraph" w:customStyle="1" w:styleId="UnnumberedListfirst">
    <w:name w:val="Unnumbered List first"/>
    <w:basedOn w:val="UnnumberedList"/>
    <w:pPr>
      <w:spacing w:before="120"/>
    </w:pPr>
  </w:style>
  <w:style w:type="paragraph" w:customStyle="1" w:styleId="UnnumberedListlast">
    <w:name w:val="Unnumbered List last"/>
    <w:basedOn w:val="UnnumberedList"/>
    <w:pPr>
      <w:spacing w:after="120"/>
    </w:pPr>
  </w:style>
  <w:style w:type="paragraph" w:styleId="HTMLPreformatted">
    <w:name w:val="HTML Preformatted"/>
    <w:basedOn w:val="Normal"/>
    <w:link w:val="HTMLPreformattedChar"/>
    <w:rsid w:val="005B7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Cs w:val="20"/>
    </w:rPr>
  </w:style>
  <w:style w:type="paragraph" w:customStyle="1" w:styleId="EquationDisplay">
    <w:name w:val="Equation Display"/>
    <w:basedOn w:val="MTDisplayEquation"/>
    <w:pPr>
      <w:spacing w:before="120" w:after="120" w:line="240" w:lineRule="auto"/>
    </w:pPr>
  </w:style>
  <w:style w:type="paragraph" w:customStyle="1" w:styleId="FigureCaption">
    <w:name w:val="Figure Caption"/>
    <w:pPr>
      <w:spacing w:before="290" w:after="240" w:line="200" w:lineRule="exact"/>
      <w:jc w:val="both"/>
    </w:pPr>
    <w:rPr>
      <w:sz w:val="16"/>
      <w:lang w:val="en-US" w:eastAsia="en-US"/>
    </w:rPr>
  </w:style>
  <w:style w:type="paragraph" w:customStyle="1" w:styleId="Tablecaption">
    <w:name w:val="Table caption"/>
    <w:pPr>
      <w:spacing w:before="240" w:after="260" w:line="200" w:lineRule="exact"/>
    </w:pPr>
    <w:rPr>
      <w:sz w:val="16"/>
      <w:lang w:val="en-US" w:eastAsia="en-US"/>
    </w:rPr>
  </w:style>
  <w:style w:type="paragraph" w:customStyle="1" w:styleId="Tablebody">
    <w:name w:val="Table body"/>
    <w:pPr>
      <w:spacing w:line="200" w:lineRule="exact"/>
      <w:ind w:left="160" w:hanging="160"/>
    </w:pPr>
    <w:rPr>
      <w:sz w:val="16"/>
      <w:lang w:val="en-US" w:eastAsia="en-US"/>
    </w:rPr>
  </w:style>
  <w:style w:type="paragraph" w:customStyle="1" w:styleId="TableColumnhead">
    <w:name w:val="Table Column head"/>
    <w:basedOn w:val="Tablebody"/>
    <w:pPr>
      <w:spacing w:before="80" w:after="140"/>
    </w:pPr>
  </w:style>
  <w:style w:type="paragraph" w:customStyle="1" w:styleId="Tablebodyfirst">
    <w:name w:val="Table body first"/>
    <w:basedOn w:val="Tablebody"/>
    <w:pPr>
      <w:spacing w:before="90"/>
    </w:pPr>
  </w:style>
  <w:style w:type="paragraph" w:customStyle="1" w:styleId="Tablebodylast">
    <w:name w:val="Table body last"/>
    <w:basedOn w:val="Tablebody"/>
    <w:pPr>
      <w:spacing w:after="134"/>
    </w:pPr>
  </w:style>
  <w:style w:type="paragraph" w:customStyle="1" w:styleId="Tablefootnote">
    <w:name w:val="Table footnote"/>
    <w:pPr>
      <w:spacing w:before="80" w:line="180" w:lineRule="exact"/>
      <w:jc w:val="both"/>
    </w:pPr>
    <w:rPr>
      <w:sz w:val="14"/>
      <w:lang w:val="en-US" w:eastAsia="en-US"/>
    </w:rPr>
  </w:style>
  <w:style w:type="paragraph" w:customStyle="1" w:styleId="AckHead">
    <w:name w:val="Ack Head"/>
    <w:basedOn w:val="Ahead"/>
  </w:style>
  <w:style w:type="paragraph" w:customStyle="1" w:styleId="AckText">
    <w:name w:val="Ack Text"/>
    <w:basedOn w:val="ParaNoInd"/>
  </w:style>
  <w:style w:type="paragraph" w:customStyle="1" w:styleId="RefHead">
    <w:name w:val="Ref Head"/>
    <w:basedOn w:val="Ahead"/>
  </w:style>
  <w:style w:type="paragraph" w:customStyle="1" w:styleId="RefText">
    <w:name w:val="Ref Text"/>
    <w:pPr>
      <w:spacing w:line="180" w:lineRule="exact"/>
      <w:ind w:left="227" w:hanging="227"/>
      <w:jc w:val="both"/>
    </w:pPr>
    <w:rPr>
      <w:sz w:val="14"/>
      <w:lang w:val="en-US" w:eastAsia="en-US"/>
    </w:rPr>
  </w:style>
  <w:style w:type="paragraph" w:customStyle="1" w:styleId="BHead">
    <w:name w:val="B Head"/>
    <w:pPr>
      <w:numPr>
        <w:ilvl w:val="1"/>
        <w:numId w:val="8"/>
      </w:numPr>
      <w:spacing w:before="100" w:after="60" w:line="260" w:lineRule="exact"/>
      <w:outlineLvl w:val="1"/>
    </w:pPr>
    <w:rPr>
      <w:rFonts w:ascii="Helvetica" w:hAnsi="Helvetica"/>
      <w:b/>
      <w:lang w:val="en-US" w:eastAsia="en-US"/>
    </w:rPr>
  </w:style>
  <w:style w:type="paragraph" w:styleId="HTMLAddress">
    <w:name w:val="HTML Address"/>
    <w:basedOn w:val="Normal"/>
    <w:rPr>
      <w:i/>
      <w:iCs/>
    </w:rPr>
  </w:style>
  <w:style w:type="paragraph" w:customStyle="1" w:styleId="ArticleType">
    <w:name w:val="Article Type"/>
    <w:pPr>
      <w:spacing w:before="160"/>
    </w:pPr>
    <w:rPr>
      <w:rFonts w:ascii="Helvetica" w:hAnsi="Helvetica"/>
      <w:i/>
      <w:sz w:val="24"/>
      <w:lang w:val="en-US" w:eastAsia="en-US"/>
    </w:rPr>
  </w:style>
  <w:style w:type="paragraph" w:customStyle="1" w:styleId="Para0">
    <w:name w:val="&lt;Para&gt;"/>
    <w:basedOn w:val="Para"/>
    <w:pPr>
      <w:spacing w:line="200" w:lineRule="exact"/>
    </w:pPr>
    <w:rPr>
      <w:sz w:val="16"/>
    </w:rPr>
  </w:style>
  <w:style w:type="paragraph" w:customStyle="1" w:styleId="ParaNoInd0">
    <w:name w:val="&lt;ParaNoInd&gt;"/>
    <w:basedOn w:val="ParaNoInd"/>
    <w:pPr>
      <w:spacing w:line="200" w:lineRule="exact"/>
    </w:pPr>
    <w:rPr>
      <w:sz w:val="16"/>
    </w:rPr>
  </w:style>
  <w:style w:type="paragraph" w:customStyle="1" w:styleId="ParawithChead0">
    <w:name w:val="&lt;Para with C head&gt;"/>
    <w:basedOn w:val="ParawithChead"/>
    <w:pPr>
      <w:spacing w:line="200" w:lineRule="exact"/>
    </w:pPr>
    <w:rPr>
      <w:sz w:val="16"/>
    </w:rPr>
  </w:style>
  <w:style w:type="paragraph" w:customStyle="1" w:styleId="EquationDisplay0">
    <w:name w:val="&lt;Equation Display&gt;"/>
    <w:basedOn w:val="EquationDisplay"/>
    <w:rPr>
      <w:sz w:val="16"/>
    </w:rPr>
  </w:style>
  <w:style w:type="paragraph" w:customStyle="1" w:styleId="FigureCaption0">
    <w:name w:val="&lt;Figure Caption&gt;"/>
    <w:basedOn w:val="FigureCaption"/>
    <w:pPr>
      <w:spacing w:line="180" w:lineRule="exact"/>
    </w:pPr>
    <w:rPr>
      <w:sz w:val="14"/>
    </w:rPr>
  </w:style>
  <w:style w:type="paragraph" w:customStyle="1" w:styleId="Tablebody0">
    <w:name w:val="&lt;Table body&gt;"/>
    <w:basedOn w:val="Tablebody"/>
    <w:pPr>
      <w:spacing w:line="180" w:lineRule="exact"/>
      <w:ind w:left="159" w:hanging="159"/>
    </w:pPr>
    <w:rPr>
      <w:sz w:val="14"/>
    </w:rPr>
  </w:style>
  <w:style w:type="paragraph" w:customStyle="1" w:styleId="Tablebodyfirst0">
    <w:name w:val="&lt;Table body first&gt;"/>
    <w:basedOn w:val="Tablebodyfirst"/>
    <w:pPr>
      <w:spacing w:line="180" w:lineRule="exact"/>
      <w:ind w:left="159" w:hanging="159"/>
    </w:pPr>
    <w:rPr>
      <w:sz w:val="14"/>
    </w:rPr>
  </w:style>
  <w:style w:type="paragraph" w:customStyle="1" w:styleId="Tablebodylast0">
    <w:name w:val="&lt;Table body last&gt;"/>
    <w:basedOn w:val="Tablebodylast"/>
    <w:pPr>
      <w:spacing w:line="180" w:lineRule="exact"/>
      <w:ind w:left="159" w:hanging="159"/>
    </w:pPr>
  </w:style>
  <w:style w:type="paragraph" w:customStyle="1" w:styleId="Tablecaption0">
    <w:name w:val="&lt;Table caption&gt;"/>
    <w:basedOn w:val="Tablecaption"/>
    <w:pPr>
      <w:spacing w:line="180" w:lineRule="exact"/>
    </w:pPr>
  </w:style>
  <w:style w:type="paragraph" w:customStyle="1" w:styleId="TableColumnhead0">
    <w:name w:val="&lt;Table Column head&gt;"/>
    <w:basedOn w:val="TableColumnhead"/>
    <w:pPr>
      <w:spacing w:line="180" w:lineRule="exact"/>
      <w:ind w:left="159" w:hanging="159"/>
    </w:pPr>
    <w:rPr>
      <w:sz w:val="14"/>
    </w:rPr>
  </w:style>
  <w:style w:type="paragraph" w:customStyle="1" w:styleId="Tablefootnote0">
    <w:name w:val="&lt;Table footnote&gt;"/>
    <w:basedOn w:val="Tablefootnote"/>
    <w:pPr>
      <w:spacing w:line="160" w:lineRule="exact"/>
    </w:pPr>
    <w:rPr>
      <w:sz w:val="12"/>
    </w:rPr>
  </w:style>
  <w:style w:type="paragraph" w:customStyle="1" w:styleId="NumberedList0">
    <w:name w:val="&lt;Numbered List&gt;"/>
    <w:basedOn w:val="NumberedList"/>
    <w:pPr>
      <w:spacing w:line="200" w:lineRule="exact"/>
      <w:ind w:left="561" w:hanging="391"/>
    </w:pPr>
    <w:rPr>
      <w:sz w:val="16"/>
    </w:rPr>
  </w:style>
  <w:style w:type="paragraph" w:customStyle="1" w:styleId="NumberedListfirst0">
    <w:name w:val="&lt;Numbered List first&gt;"/>
    <w:basedOn w:val="NumberedListfirst"/>
    <w:pPr>
      <w:spacing w:line="200" w:lineRule="exact"/>
      <w:ind w:left="561" w:hanging="391"/>
    </w:pPr>
    <w:rPr>
      <w:sz w:val="16"/>
    </w:rPr>
  </w:style>
  <w:style w:type="paragraph" w:customStyle="1" w:styleId="NumberedListlast0">
    <w:name w:val="&lt;Numbered List last&gt;"/>
    <w:basedOn w:val="NumberedListlast"/>
    <w:pPr>
      <w:spacing w:line="200" w:lineRule="exact"/>
      <w:ind w:left="561" w:hanging="391"/>
    </w:pPr>
    <w:rPr>
      <w:sz w:val="16"/>
    </w:rPr>
  </w:style>
  <w:style w:type="paragraph" w:customStyle="1" w:styleId="BulletedList0">
    <w:name w:val="&lt;Bulleted List&gt;"/>
    <w:basedOn w:val="BulletedList"/>
    <w:pPr>
      <w:spacing w:line="200" w:lineRule="exact"/>
    </w:pPr>
    <w:rPr>
      <w:sz w:val="16"/>
    </w:rPr>
  </w:style>
  <w:style w:type="paragraph" w:customStyle="1" w:styleId="BulletedListfirst0">
    <w:name w:val="&lt;Bulleted List first&gt;"/>
    <w:basedOn w:val="BulletedListfirst"/>
    <w:pPr>
      <w:spacing w:line="200" w:lineRule="exact"/>
    </w:pPr>
    <w:rPr>
      <w:sz w:val="16"/>
    </w:rPr>
  </w:style>
  <w:style w:type="paragraph" w:customStyle="1" w:styleId="BulletedListlast0">
    <w:name w:val="&lt;Bulleted List last&gt;"/>
    <w:basedOn w:val="BulletedListlast"/>
    <w:pPr>
      <w:spacing w:line="200" w:lineRule="exact"/>
    </w:pPr>
    <w:rPr>
      <w:sz w:val="16"/>
    </w:rPr>
  </w:style>
  <w:style w:type="paragraph" w:customStyle="1" w:styleId="UnnumberedList0">
    <w:name w:val="&lt;Unnumbered List&gt;"/>
    <w:basedOn w:val="UnnumberedList"/>
    <w:pPr>
      <w:spacing w:line="200" w:lineRule="exact"/>
      <w:ind w:left="403" w:hanging="403"/>
    </w:pPr>
    <w:rPr>
      <w:sz w:val="16"/>
    </w:rPr>
  </w:style>
  <w:style w:type="paragraph" w:customStyle="1" w:styleId="UnnumberedListfirst0">
    <w:name w:val="&lt;Unnumbered List first&gt;"/>
    <w:basedOn w:val="UnnumberedListfirst"/>
    <w:pPr>
      <w:spacing w:line="200" w:lineRule="exact"/>
      <w:ind w:left="403" w:hanging="403"/>
    </w:pPr>
    <w:rPr>
      <w:sz w:val="16"/>
    </w:rPr>
  </w:style>
  <w:style w:type="paragraph" w:customStyle="1" w:styleId="UnnumberedListlast0">
    <w:name w:val="&lt;Unnumbered List last&gt;"/>
    <w:basedOn w:val="UnnumberedListlast"/>
    <w:pPr>
      <w:spacing w:line="200" w:lineRule="exact"/>
      <w:ind w:left="403" w:hanging="403"/>
    </w:pPr>
    <w:rPr>
      <w:sz w:val="16"/>
    </w:rPr>
  </w:style>
  <w:style w:type="character" w:customStyle="1" w:styleId="HTMLPreformattedChar">
    <w:name w:val="HTML Preformatted Char"/>
    <w:basedOn w:val="DefaultParagraphFont"/>
    <w:link w:val="HTMLPreformatted"/>
    <w:rsid w:val="005B7643"/>
    <w:rPr>
      <w:rFonts w:ascii="Courier New" w:hAnsi="Courier New" w:cs="Courier New"/>
      <w:color w:val="000000"/>
      <w:lang w:val="en-US" w:eastAsia="en-US"/>
    </w:rPr>
  </w:style>
  <w:style w:type="character" w:customStyle="1" w:styleId="AU">
    <w:name w:val="AU"/>
    <w:rsid w:val="002033DA"/>
  </w:style>
  <w:style w:type="paragraph" w:customStyle="1" w:styleId="WW-NormalWeb">
    <w:name w:val="WW-Normal (Web)"/>
    <w:basedOn w:val="Normal"/>
    <w:rsid w:val="002033DA"/>
    <w:pPr>
      <w:suppressAutoHyphens/>
      <w:spacing w:before="280" w:after="280" w:line="420" w:lineRule="auto"/>
      <w:ind w:firstLine="374"/>
      <w:jc w:val="both"/>
    </w:pPr>
    <w:rPr>
      <w:rFonts w:ascii="Times New Roman" w:hAnsi="Times New Roman"/>
      <w:sz w:val="24"/>
      <w:lang w:val="en-GB" w:eastAsia="ar-SA"/>
    </w:rPr>
  </w:style>
  <w:style w:type="character" w:customStyle="1" w:styleId="ti">
    <w:name w:val="ti"/>
    <w:basedOn w:val="DefaultParagraphFont"/>
    <w:rsid w:val="001513F1"/>
  </w:style>
  <w:style w:type="character" w:styleId="Strong">
    <w:name w:val="Strong"/>
    <w:basedOn w:val="DefaultParagraphFont"/>
    <w:qFormat/>
    <w:rsid w:val="001513F1"/>
    <w:rPr>
      <w:b/>
      <w:bCs/>
    </w:rPr>
  </w:style>
  <w:style w:type="character" w:customStyle="1" w:styleId="a">
    <w:name w:val="a"/>
    <w:basedOn w:val="DefaultParagraphFont"/>
    <w:rsid w:val="001513F1"/>
  </w:style>
  <w:style w:type="character" w:customStyle="1" w:styleId="blacksml1">
    <w:name w:val="blacksml1"/>
    <w:basedOn w:val="DefaultParagraphFont"/>
    <w:rsid w:val="001513F1"/>
    <w:rPr>
      <w:rFonts w:ascii="Verdana" w:hAnsi="Verdana"/>
      <w:strike w:val="0"/>
      <w:dstrike w:val="0"/>
      <w:color w:val="000000"/>
      <w:sz w:val="15"/>
      <w:szCs w:val="15"/>
      <w:u w:val="none"/>
    </w:rPr>
  </w:style>
  <w:style w:type="paragraph" w:styleId="BodyText">
    <w:name w:val="Body Text"/>
    <w:basedOn w:val="Normal"/>
    <w:link w:val="BodyTextChar"/>
    <w:rsid w:val="001513F1"/>
    <w:pPr>
      <w:suppressAutoHyphens/>
      <w:spacing w:line="240" w:lineRule="auto"/>
      <w:jc w:val="center"/>
    </w:pPr>
    <w:rPr>
      <w:rFonts w:ascii="Times New Roman" w:hAnsi="Times New Roman"/>
      <w:sz w:val="30"/>
      <w:u w:val="single"/>
      <w:lang w:val="en-GB" w:eastAsia="ar-SA"/>
    </w:rPr>
  </w:style>
  <w:style w:type="character" w:customStyle="1" w:styleId="BodyTextChar">
    <w:name w:val="Body Text Char"/>
    <w:basedOn w:val="DefaultParagraphFont"/>
    <w:link w:val="BodyText"/>
    <w:rsid w:val="001513F1"/>
    <w:rPr>
      <w:sz w:val="30"/>
      <w:szCs w:val="24"/>
      <w:u w:val="single"/>
      <w:lang w:eastAsia="ar-SA"/>
    </w:rPr>
  </w:style>
  <w:style w:type="paragraph" w:customStyle="1" w:styleId="pmid">
    <w:name w:val="pmid"/>
    <w:basedOn w:val="Normal"/>
    <w:rsid w:val="001513F1"/>
    <w:pPr>
      <w:suppressAutoHyphens/>
      <w:spacing w:before="280" w:after="280" w:line="240" w:lineRule="auto"/>
    </w:pPr>
    <w:rPr>
      <w:rFonts w:ascii="Times New Roman" w:hAnsi="Times New Roman"/>
      <w:color w:val="000000"/>
      <w:sz w:val="24"/>
      <w:lang w:val="en-GB" w:eastAsia="ar-SA"/>
    </w:rPr>
  </w:style>
  <w:style w:type="paragraph" w:customStyle="1" w:styleId="NormalWeb12">
    <w:name w:val="Normal (Web)12"/>
    <w:basedOn w:val="Normal"/>
    <w:rsid w:val="001513F1"/>
    <w:pPr>
      <w:spacing w:line="240" w:lineRule="auto"/>
    </w:pPr>
    <w:rPr>
      <w:rFonts w:ascii="Times New Roman" w:hAnsi="Times New Roman"/>
      <w:sz w:val="24"/>
      <w:lang w:val="en-GB" w:eastAsia="ar-SA"/>
    </w:rPr>
  </w:style>
  <w:style w:type="character" w:customStyle="1" w:styleId="WW-WW8Num6z0">
    <w:name w:val="WW-WW8Num6z0"/>
    <w:rsid w:val="001513F1"/>
    <w:rPr>
      <w:rFonts w:ascii="Arial" w:hAnsi="Arial" w:cs="Arial"/>
      <w:color w:val="000000"/>
    </w:rPr>
  </w:style>
  <w:style w:type="character" w:styleId="Hyperlink">
    <w:name w:val="Hyperlink"/>
    <w:basedOn w:val="DefaultParagraphFont"/>
    <w:rsid w:val="001513F1"/>
    <w:rPr>
      <w:b/>
      <w:bCs/>
      <w:strike w:val="0"/>
      <w:dstrike w:val="0"/>
      <w:color w:val="0000FF"/>
      <w:u w:val="none"/>
    </w:rPr>
  </w:style>
  <w:style w:type="character" w:customStyle="1" w:styleId="WW-Quotation111111">
    <w:name w:val="WW-Quotation111111"/>
    <w:rsid w:val="001513F1"/>
    <w:rPr>
      <w:i/>
      <w:iCs/>
    </w:rPr>
  </w:style>
  <w:style w:type="character" w:styleId="Emphasis">
    <w:name w:val="Emphasis"/>
    <w:basedOn w:val="DefaultParagraphFont"/>
    <w:qFormat/>
    <w:rsid w:val="001513F1"/>
    <w:rPr>
      <w:i/>
      <w:iCs/>
    </w:rPr>
  </w:style>
  <w:style w:type="character" w:customStyle="1" w:styleId="fieldname1">
    <w:name w:val="fieldname1"/>
    <w:basedOn w:val="DefaultParagraphFont"/>
    <w:rsid w:val="001513F1"/>
    <w:rPr>
      <w:rFonts w:ascii="Arial" w:hAnsi="Arial" w:cs="Arial"/>
      <w:color w:val="075A90"/>
      <w:sz w:val="19"/>
      <w:szCs w:val="19"/>
    </w:rPr>
  </w:style>
  <w:style w:type="paragraph" w:customStyle="1" w:styleId="affiliation">
    <w:name w:val="affiliation"/>
    <w:basedOn w:val="Normal"/>
    <w:rsid w:val="001513F1"/>
    <w:pPr>
      <w:suppressAutoHyphens/>
      <w:spacing w:before="280" w:after="280" w:line="240" w:lineRule="auto"/>
    </w:pPr>
    <w:rPr>
      <w:rFonts w:ascii="Times New Roman" w:hAnsi="Times New Roman"/>
      <w:color w:val="000000"/>
      <w:sz w:val="24"/>
      <w:lang w:val="en-GB" w:eastAsia="ar-SA"/>
    </w:rPr>
  </w:style>
  <w:style w:type="paragraph" w:customStyle="1" w:styleId="abstract">
    <w:name w:val="abstract"/>
    <w:basedOn w:val="Normal"/>
    <w:rsid w:val="001513F1"/>
    <w:pPr>
      <w:suppressAutoHyphens/>
      <w:spacing w:before="280" w:after="280" w:line="240" w:lineRule="auto"/>
    </w:pPr>
    <w:rPr>
      <w:rFonts w:ascii="Times New Roman" w:hAnsi="Times New Roman"/>
      <w:color w:val="000000"/>
      <w:sz w:val="24"/>
      <w:lang w:val="en-GB" w:eastAsia="ar-SA"/>
    </w:rPr>
  </w:style>
  <w:style w:type="paragraph" w:customStyle="1" w:styleId="WW-NormalWeb123">
    <w:name w:val="WW-Normal (Web)123"/>
    <w:basedOn w:val="Normal"/>
    <w:rsid w:val="001513F1"/>
    <w:pPr>
      <w:spacing w:before="280" w:after="280" w:line="240" w:lineRule="auto"/>
    </w:pPr>
    <w:rPr>
      <w:rFonts w:ascii="Times New Roman" w:hAnsi="Times New Roman"/>
      <w:sz w:val="24"/>
      <w:lang w:val="en-GB" w:eastAsia="ar-SA"/>
    </w:rPr>
  </w:style>
  <w:style w:type="paragraph" w:customStyle="1" w:styleId="whs5">
    <w:name w:val="whs5"/>
    <w:basedOn w:val="Normal"/>
    <w:rsid w:val="001513F1"/>
    <w:pPr>
      <w:spacing w:line="240" w:lineRule="auto"/>
    </w:pPr>
    <w:rPr>
      <w:rFonts w:ascii="Tahoma" w:hAnsi="Tahoma" w:cs="Tahoma"/>
      <w:sz w:val="18"/>
      <w:szCs w:val="18"/>
      <w:lang w:val="en-GB" w:eastAsia="ar-SA"/>
    </w:rPr>
  </w:style>
  <w:style w:type="paragraph" w:customStyle="1" w:styleId="WW-ListContents">
    <w:name w:val="WW-List Contents"/>
    <w:basedOn w:val="Normal"/>
    <w:rsid w:val="001513F1"/>
    <w:pPr>
      <w:suppressAutoHyphens/>
      <w:spacing w:line="240" w:lineRule="auto"/>
      <w:ind w:left="567"/>
    </w:pPr>
    <w:rPr>
      <w:rFonts w:ascii="Times New Roman" w:hAnsi="Times New Roman"/>
      <w:sz w:val="24"/>
      <w:lang w:val="en-GB" w:eastAsia="ar-SA"/>
    </w:rPr>
  </w:style>
  <w:style w:type="paragraph" w:customStyle="1" w:styleId="WW-ListContents11">
    <w:name w:val="WW-List Contents11"/>
    <w:basedOn w:val="Normal"/>
    <w:rsid w:val="001513F1"/>
    <w:pPr>
      <w:suppressAutoHyphens/>
      <w:spacing w:line="240" w:lineRule="auto"/>
      <w:ind w:left="567"/>
    </w:pPr>
    <w:rPr>
      <w:rFonts w:ascii="Times New Roman" w:hAnsi="Times New Roman"/>
      <w:sz w:val="24"/>
      <w:lang w:val="en-GB" w:eastAsia="ar-SA"/>
    </w:rPr>
  </w:style>
  <w:style w:type="paragraph" w:customStyle="1" w:styleId="Normal1">
    <w:name w:val="Normal1"/>
    <w:basedOn w:val="Normal"/>
    <w:rsid w:val="001513F1"/>
    <w:pPr>
      <w:suppressAutoHyphens/>
      <w:spacing w:line="240" w:lineRule="auto"/>
    </w:pPr>
    <w:rPr>
      <w:rFonts w:ascii="Times New Roman" w:hAnsi="Times New Roman"/>
      <w:sz w:val="24"/>
      <w:lang w:val="en-GB" w:eastAsia="ar-SA"/>
    </w:rPr>
  </w:style>
  <w:style w:type="paragraph" w:customStyle="1" w:styleId="WW-HTMLPreformatted1">
    <w:name w:val="WW-HTML Preformatted1"/>
    <w:basedOn w:val="Normal"/>
    <w:rsid w:val="00151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ar-SA"/>
    </w:rPr>
  </w:style>
  <w:style w:type="paragraph" w:styleId="NormalWeb">
    <w:name w:val="Normal (Web)"/>
    <w:basedOn w:val="Normal"/>
    <w:rsid w:val="001513F1"/>
    <w:pPr>
      <w:spacing w:before="100" w:beforeAutospacing="1" w:after="100" w:afterAutospacing="1" w:line="240" w:lineRule="auto"/>
    </w:pPr>
    <w:rPr>
      <w:rFonts w:ascii="Times New Roman" w:hAnsi="Times New Roman"/>
      <w:sz w:val="24"/>
      <w:lang w:val="en-GB" w:eastAsia="en-GB"/>
    </w:rPr>
  </w:style>
  <w:style w:type="paragraph" w:customStyle="1" w:styleId="WW-NormalWeb12">
    <w:name w:val="WW-Normal (Web)12"/>
    <w:basedOn w:val="Normal"/>
    <w:rsid w:val="0022287F"/>
    <w:pPr>
      <w:spacing w:line="360" w:lineRule="auto"/>
      <w:ind w:firstLine="374"/>
      <w:jc w:val="both"/>
    </w:pPr>
    <w:rPr>
      <w:rFonts w:ascii="Times New Roman" w:hAnsi="Times New Roman"/>
      <w:sz w:val="24"/>
      <w:lang w:val="en-GB" w:eastAsia="ar-SA"/>
    </w:rPr>
  </w:style>
  <w:style w:type="paragraph" w:customStyle="1" w:styleId="WW-NormalWeb1234">
    <w:name w:val="WW-Normal (Web)1234"/>
    <w:basedOn w:val="Normal"/>
    <w:rsid w:val="0022287F"/>
    <w:pPr>
      <w:spacing w:before="280" w:after="280" w:line="420" w:lineRule="auto"/>
      <w:ind w:firstLine="250"/>
      <w:jc w:val="both"/>
    </w:pPr>
    <w:rPr>
      <w:rFonts w:ascii="Times New Roman" w:hAnsi="Times New Roman"/>
      <w:sz w:val="24"/>
      <w:lang w:val="en-GB" w:eastAsia="ar-SA"/>
    </w:rPr>
  </w:style>
  <w:style w:type="paragraph" w:customStyle="1" w:styleId="WW-BodyText2">
    <w:name w:val="WW-Body Text 2"/>
    <w:basedOn w:val="Normal"/>
    <w:rsid w:val="00FF6B44"/>
    <w:pPr>
      <w:suppressAutoHyphens/>
      <w:spacing w:after="120" w:line="480" w:lineRule="auto"/>
    </w:pPr>
    <w:rPr>
      <w:rFonts w:ascii="Times New Roman" w:hAnsi="Times New Roman"/>
      <w:sz w:val="24"/>
      <w:lang w:val="en-GB" w:eastAsia="ar-SA"/>
    </w:rPr>
  </w:style>
  <w:style w:type="paragraph" w:styleId="BalloonText">
    <w:name w:val="Balloon Text"/>
    <w:basedOn w:val="Normal"/>
    <w:link w:val="BalloonTextChar"/>
    <w:rsid w:val="00BD65B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D65BD"/>
    <w:rPr>
      <w:rFonts w:ascii="Tahoma" w:hAnsi="Tahoma" w:cs="Tahoma"/>
      <w:sz w:val="16"/>
      <w:szCs w:val="16"/>
      <w:lang w:val="en-US" w:eastAsia="en-US"/>
    </w:rPr>
  </w:style>
  <w:style w:type="paragraph" w:styleId="Title">
    <w:name w:val="Title"/>
    <w:basedOn w:val="Normal"/>
    <w:next w:val="Normal"/>
    <w:link w:val="TitleChar"/>
    <w:uiPriority w:val="10"/>
    <w:qFormat/>
    <w:rsid w:val="008066FA"/>
    <w:pPr>
      <w:spacing w:after="240" w:line="240" w:lineRule="auto"/>
      <w:jc w:val="both"/>
    </w:pPr>
    <w:rPr>
      <w:rFonts w:asciiTheme="majorHAnsi" w:eastAsiaTheme="majorEastAsia" w:hAnsiTheme="majorHAnsi" w:cstheme="majorBidi"/>
      <w:b/>
      <w:bCs/>
      <w:i/>
      <w:iCs/>
      <w:spacing w:val="10"/>
      <w:sz w:val="60"/>
      <w:szCs w:val="60"/>
      <w:lang w:bidi="en-US"/>
    </w:rPr>
  </w:style>
  <w:style w:type="character" w:customStyle="1" w:styleId="TitleChar">
    <w:name w:val="Title Char"/>
    <w:basedOn w:val="DefaultParagraphFont"/>
    <w:link w:val="Title"/>
    <w:uiPriority w:val="10"/>
    <w:rsid w:val="008066FA"/>
    <w:rPr>
      <w:rFonts w:asciiTheme="majorHAnsi" w:eastAsiaTheme="majorEastAsia" w:hAnsiTheme="majorHAnsi" w:cstheme="majorBidi"/>
      <w:b/>
      <w:bCs/>
      <w:i/>
      <w:iCs/>
      <w:spacing w:val="10"/>
      <w:sz w:val="60"/>
      <w:szCs w:val="60"/>
      <w:lang w:val="en-US" w:eastAsia="en-US" w:bidi="en-US"/>
    </w:rPr>
  </w:style>
  <w:style w:type="paragraph" w:styleId="TOC6">
    <w:name w:val="toc 6"/>
    <w:basedOn w:val="Normal"/>
    <w:next w:val="Normal"/>
    <w:autoRedefine/>
    <w:uiPriority w:val="39"/>
    <w:unhideWhenUsed/>
    <w:rsid w:val="008066FA"/>
    <w:pPr>
      <w:spacing w:before="160" w:after="100" w:line="276" w:lineRule="auto"/>
      <w:ind w:left="1100" w:firstLine="567"/>
      <w:jc w:val="both"/>
    </w:pPr>
    <w:rPr>
      <w:rFonts w:asciiTheme="minorHAnsi" w:eastAsiaTheme="minorEastAsia" w:hAnsiTheme="minorHAnsi" w:cstheme="minorBidi"/>
      <w:sz w:val="22"/>
      <w:szCs w:val="22"/>
      <w:lang w:val="en-GB" w:eastAsia="en-GB"/>
    </w:rPr>
  </w:style>
  <w:style w:type="paragraph" w:styleId="Bibliography">
    <w:name w:val="Bibliography"/>
    <w:basedOn w:val="Normal"/>
    <w:next w:val="Normal"/>
    <w:uiPriority w:val="37"/>
    <w:unhideWhenUsed/>
    <w:rsid w:val="008066FA"/>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6" w:uiPriority="3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exact"/>
    </w:pPr>
    <w:rPr>
      <w:rFonts w:ascii="Times" w:hAnsi="Times"/>
      <w:szCs w:val="24"/>
      <w:lang w:val="en-US" w:eastAsia="en-US"/>
    </w:rPr>
  </w:style>
  <w:style w:type="paragraph" w:styleId="Heading1">
    <w:name w:val="heading 1"/>
    <w:next w:val="Normal"/>
    <w:qFormat/>
    <w:pPr>
      <w:numPr>
        <w:numId w:val="6"/>
      </w:numPr>
      <w:spacing w:before="226" w:after="50" w:line="240" w:lineRule="exact"/>
      <w:ind w:left="357" w:hanging="357"/>
      <w:outlineLvl w:val="0"/>
    </w:pPr>
    <w:rPr>
      <w:rFonts w:ascii="Helvetica" w:hAnsi="Helvetica"/>
      <w:b/>
      <w:caps/>
      <w:lang w:val="en-US" w:eastAsia="en-US"/>
    </w:rPr>
  </w:style>
  <w:style w:type="paragraph" w:styleId="Heading2">
    <w:name w:val="heading 2"/>
    <w:next w:val="Normal"/>
    <w:qFormat/>
    <w:pPr>
      <w:numPr>
        <w:ilvl w:val="1"/>
        <w:numId w:val="6"/>
      </w:numPr>
      <w:spacing w:before="110" w:after="52" w:line="240" w:lineRule="exact"/>
      <w:outlineLvl w:val="1"/>
    </w:pPr>
    <w:rPr>
      <w:b/>
      <w:bCs/>
      <w:lang w:val="en-US"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pPr>
      <w:spacing w:before="20" w:line="200" w:lineRule="exact"/>
    </w:pPr>
    <w:rPr>
      <w:rFonts w:ascii="Times New Roman" w:hAnsi="Times New Roman"/>
      <w:sz w:val="16"/>
      <w:szCs w:val="20"/>
    </w:rPr>
  </w:style>
  <w:style w:type="paragraph" w:customStyle="1" w:styleId="Catchline">
    <w:name w:val="Catchline"/>
    <w:pPr>
      <w:spacing w:before="140" w:line="160" w:lineRule="exact"/>
      <w:jc w:val="right"/>
    </w:pPr>
    <w:rPr>
      <w:rFonts w:ascii="Helvetica" w:hAnsi="Helvetica"/>
      <w:i/>
      <w:sz w:val="16"/>
      <w:lang w:val="en-US" w:eastAsia="en-US"/>
    </w:rPr>
  </w:style>
  <w:style w:type="paragraph" w:customStyle="1" w:styleId="DOILine">
    <w:name w:val="DOI Line"/>
    <w:basedOn w:val="Catchline"/>
    <w:pPr>
      <w:spacing w:before="44"/>
    </w:pPr>
  </w:style>
  <w:style w:type="paragraph" w:customStyle="1" w:styleId="Articletitle">
    <w:name w:val="Article title"/>
    <w:pPr>
      <w:spacing w:before="92" w:line="420" w:lineRule="exact"/>
    </w:pPr>
    <w:rPr>
      <w:rFonts w:ascii="Helvetica" w:hAnsi="Helvetica"/>
      <w:b/>
      <w:sz w:val="32"/>
      <w:lang w:val="en-US" w:eastAsia="en-US"/>
    </w:rPr>
  </w:style>
  <w:style w:type="paragraph" w:customStyle="1" w:styleId="Authorname">
    <w:name w:val="Author name"/>
    <w:pPr>
      <w:spacing w:before="70" w:line="300" w:lineRule="exact"/>
    </w:pPr>
    <w:rPr>
      <w:rFonts w:ascii="Helvetica-Light" w:hAnsi="Helvetica-Light"/>
      <w:iCs/>
      <w:sz w:val="26"/>
      <w:lang w:val="en-US" w:eastAsia="en-US"/>
    </w:rPr>
  </w:style>
  <w:style w:type="paragraph" w:customStyle="1" w:styleId="Affilation">
    <w:name w:val="Affilation"/>
    <w:basedOn w:val="Authorname"/>
    <w:pPr>
      <w:spacing w:before="40" w:after="52" w:line="240" w:lineRule="exact"/>
    </w:pPr>
    <w:rPr>
      <w:sz w:val="20"/>
    </w:rPr>
  </w:style>
  <w:style w:type="paragraph" w:customStyle="1" w:styleId="Received">
    <w:name w:val="Received"/>
    <w:basedOn w:val="Affilation"/>
    <w:pPr>
      <w:spacing w:before="0" w:after="294"/>
    </w:pPr>
    <w:rPr>
      <w:sz w:val="16"/>
    </w:rPr>
  </w:style>
  <w:style w:type="paragraph" w:customStyle="1" w:styleId="AbstractHead">
    <w:name w:val="Abstract Head"/>
    <w:pPr>
      <w:spacing w:before="210" w:after="10" w:line="220" w:lineRule="exact"/>
      <w:jc w:val="both"/>
    </w:pPr>
    <w:rPr>
      <w:rFonts w:ascii="Helvetica" w:hAnsi="Helvetica"/>
      <w:b/>
      <w:caps/>
      <w:sz w:val="16"/>
      <w:lang w:val="en-US" w:eastAsia="en-US"/>
    </w:rPr>
  </w:style>
  <w:style w:type="paragraph" w:customStyle="1" w:styleId="AbstractText">
    <w:name w:val="Abstract Text"/>
    <w:pPr>
      <w:spacing w:line="220" w:lineRule="exact"/>
      <w:jc w:val="both"/>
    </w:pPr>
    <w:rPr>
      <w:rFonts w:ascii="Helvetica" w:hAnsi="Helvetica"/>
      <w:sz w:val="16"/>
      <w:lang w:val="en-US" w:eastAsia="en-US"/>
    </w:rPr>
  </w:style>
  <w:style w:type="paragraph" w:customStyle="1" w:styleId="Para">
    <w:name w:val="Para"/>
    <w:pPr>
      <w:spacing w:line="220" w:lineRule="exact"/>
      <w:ind w:firstLine="170"/>
      <w:jc w:val="both"/>
    </w:pPr>
    <w:rPr>
      <w:sz w:val="18"/>
      <w:lang w:val="en-US" w:eastAsia="en-US"/>
    </w:rPr>
  </w:style>
  <w:style w:type="paragraph" w:customStyle="1" w:styleId="ParaNoInd">
    <w:name w:val="ParaNoInd"/>
    <w:basedOn w:val="Para"/>
    <w:pPr>
      <w:ind w:firstLine="0"/>
    </w:pPr>
  </w:style>
  <w:style w:type="character" w:styleId="FootnoteReference">
    <w:name w:val="footnote reference"/>
    <w:basedOn w:val="DefaultParagraphFont"/>
    <w:semiHidden/>
    <w:rPr>
      <w:vertAlign w:val="superscript"/>
    </w:rPr>
  </w:style>
  <w:style w:type="character" w:styleId="PageNumber">
    <w:name w:val="page number"/>
    <w:basedOn w:val="DefaultParagraphFont"/>
    <w:rPr>
      <w:rFonts w:ascii="Helvetica" w:hAnsi="Helvetica"/>
      <w:b/>
      <w:sz w:val="18"/>
    </w:rPr>
  </w:style>
  <w:style w:type="paragraph" w:customStyle="1" w:styleId="Ahead">
    <w:name w:val="A head"/>
    <w:basedOn w:val="Heading1"/>
    <w:pPr>
      <w:numPr>
        <w:numId w:val="0"/>
      </w:numPr>
    </w:pPr>
  </w:style>
  <w:style w:type="paragraph" w:styleId="BlockText">
    <w:name w:val="Block Text"/>
    <w:basedOn w:val="Normal"/>
    <w:pPr>
      <w:spacing w:after="120"/>
      <w:ind w:left="1440" w:right="1440"/>
    </w:pPr>
  </w:style>
  <w:style w:type="character" w:customStyle="1" w:styleId="Chead">
    <w:name w:val="C head"/>
    <w:basedOn w:val="DefaultParagraphFont"/>
    <w:rPr>
      <w:rFonts w:ascii="Times New Roman" w:hAnsi="Times New Roman"/>
      <w:i/>
      <w:sz w:val="18"/>
    </w:rPr>
  </w:style>
  <w:style w:type="paragraph" w:customStyle="1" w:styleId="ParawithChead">
    <w:name w:val="Para with C head"/>
    <w:basedOn w:val="ParaNoInd"/>
    <w:pPr>
      <w:spacing w:before="126"/>
    </w:pPr>
  </w:style>
  <w:style w:type="paragraph" w:customStyle="1" w:styleId="NumberedList">
    <w:name w:val="Numbered List"/>
    <w:basedOn w:val="ParaNoInd"/>
    <w:pPr>
      <w:numPr>
        <w:numId w:val="1"/>
      </w:numPr>
      <w:tabs>
        <w:tab w:val="clear" w:pos="720"/>
        <w:tab w:val="left" w:pos="560"/>
      </w:tabs>
      <w:spacing w:before="60"/>
      <w:ind w:left="560" w:hanging="390"/>
    </w:pPr>
  </w:style>
  <w:style w:type="paragraph" w:customStyle="1" w:styleId="NumberedListfirst">
    <w:name w:val="Numbered List first"/>
    <w:basedOn w:val="NumberedList"/>
    <w:pPr>
      <w:spacing w:before="120"/>
    </w:pPr>
  </w:style>
  <w:style w:type="paragraph" w:customStyle="1" w:styleId="NumberedListlast">
    <w:name w:val="Numbered List last"/>
    <w:basedOn w:val="NumberedList"/>
    <w:pPr>
      <w:spacing w:after="120"/>
    </w:pPr>
  </w:style>
  <w:style w:type="paragraph" w:customStyle="1" w:styleId="BulletedList">
    <w:name w:val="Bulleted List"/>
    <w:basedOn w:val="ParaNoInd"/>
    <w:pPr>
      <w:numPr>
        <w:numId w:val="2"/>
      </w:numPr>
      <w:tabs>
        <w:tab w:val="clear" w:pos="560"/>
        <w:tab w:val="left" w:pos="374"/>
      </w:tabs>
      <w:spacing w:before="60"/>
      <w:ind w:left="374" w:hanging="204"/>
    </w:pPr>
  </w:style>
  <w:style w:type="paragraph" w:customStyle="1" w:styleId="BulletedListfirst">
    <w:name w:val="Bulleted List first"/>
    <w:basedOn w:val="BulletedList"/>
    <w:pPr>
      <w:spacing w:before="120"/>
    </w:pPr>
  </w:style>
  <w:style w:type="paragraph" w:customStyle="1" w:styleId="BulletedListlast">
    <w:name w:val="Bulleted List last"/>
    <w:basedOn w:val="BulletedList"/>
    <w:pPr>
      <w:spacing w:after="120"/>
    </w:pPr>
  </w:style>
  <w:style w:type="paragraph" w:customStyle="1" w:styleId="MTDisplayEquation">
    <w:name w:val="MTDisplayEquation"/>
    <w:basedOn w:val="ParaNoInd"/>
    <w:next w:val="Normal"/>
    <w:pPr>
      <w:tabs>
        <w:tab w:val="center" w:pos="2440"/>
        <w:tab w:val="right" w:pos="4860"/>
      </w:tabs>
    </w:pPr>
  </w:style>
  <w:style w:type="paragraph" w:customStyle="1" w:styleId="CopyrightLine">
    <w:name w:val="CopyrightLine"/>
    <w:basedOn w:val="Footer"/>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pPr>
      <w:ind w:left="400" w:hanging="400"/>
    </w:pPr>
  </w:style>
  <w:style w:type="paragraph" w:customStyle="1" w:styleId="UnnumberedListfirst">
    <w:name w:val="Unnumbered List first"/>
    <w:basedOn w:val="UnnumberedList"/>
    <w:pPr>
      <w:spacing w:before="120"/>
    </w:pPr>
  </w:style>
  <w:style w:type="paragraph" w:customStyle="1" w:styleId="UnnumberedListlast">
    <w:name w:val="Unnumbered List last"/>
    <w:basedOn w:val="UnnumberedList"/>
    <w:pPr>
      <w:spacing w:after="120"/>
    </w:pPr>
  </w:style>
  <w:style w:type="paragraph" w:styleId="HTMLPreformatted">
    <w:name w:val="HTML Preformatted"/>
    <w:basedOn w:val="Normal"/>
    <w:link w:val="HTMLPreformattedChar"/>
    <w:rsid w:val="005B7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Cs w:val="20"/>
    </w:rPr>
  </w:style>
  <w:style w:type="paragraph" w:customStyle="1" w:styleId="EquationDisplay">
    <w:name w:val="Equation Display"/>
    <w:basedOn w:val="MTDisplayEquation"/>
    <w:pPr>
      <w:spacing w:before="120" w:after="120" w:line="240" w:lineRule="auto"/>
    </w:pPr>
  </w:style>
  <w:style w:type="paragraph" w:customStyle="1" w:styleId="FigureCaption">
    <w:name w:val="Figure Caption"/>
    <w:pPr>
      <w:spacing w:before="290" w:after="240" w:line="200" w:lineRule="exact"/>
      <w:jc w:val="both"/>
    </w:pPr>
    <w:rPr>
      <w:sz w:val="16"/>
      <w:lang w:val="en-US" w:eastAsia="en-US"/>
    </w:rPr>
  </w:style>
  <w:style w:type="paragraph" w:customStyle="1" w:styleId="Tablecaption">
    <w:name w:val="Table caption"/>
    <w:pPr>
      <w:spacing w:before="240" w:after="260" w:line="200" w:lineRule="exact"/>
    </w:pPr>
    <w:rPr>
      <w:sz w:val="16"/>
      <w:lang w:val="en-US" w:eastAsia="en-US"/>
    </w:rPr>
  </w:style>
  <w:style w:type="paragraph" w:customStyle="1" w:styleId="Tablebody">
    <w:name w:val="Table body"/>
    <w:pPr>
      <w:spacing w:line="200" w:lineRule="exact"/>
      <w:ind w:left="160" w:hanging="160"/>
    </w:pPr>
    <w:rPr>
      <w:sz w:val="16"/>
      <w:lang w:val="en-US" w:eastAsia="en-US"/>
    </w:rPr>
  </w:style>
  <w:style w:type="paragraph" w:customStyle="1" w:styleId="TableColumnhead">
    <w:name w:val="Table Column head"/>
    <w:basedOn w:val="Tablebody"/>
    <w:pPr>
      <w:spacing w:before="80" w:after="140"/>
    </w:pPr>
  </w:style>
  <w:style w:type="paragraph" w:customStyle="1" w:styleId="Tablebodyfirst">
    <w:name w:val="Table body first"/>
    <w:basedOn w:val="Tablebody"/>
    <w:pPr>
      <w:spacing w:before="90"/>
    </w:pPr>
  </w:style>
  <w:style w:type="paragraph" w:customStyle="1" w:styleId="Tablebodylast">
    <w:name w:val="Table body last"/>
    <w:basedOn w:val="Tablebody"/>
    <w:pPr>
      <w:spacing w:after="134"/>
    </w:pPr>
  </w:style>
  <w:style w:type="paragraph" w:customStyle="1" w:styleId="Tablefootnote">
    <w:name w:val="Table footnote"/>
    <w:pPr>
      <w:spacing w:before="80" w:line="180" w:lineRule="exact"/>
      <w:jc w:val="both"/>
    </w:pPr>
    <w:rPr>
      <w:sz w:val="14"/>
      <w:lang w:val="en-US" w:eastAsia="en-US"/>
    </w:rPr>
  </w:style>
  <w:style w:type="paragraph" w:customStyle="1" w:styleId="AckHead">
    <w:name w:val="Ack Head"/>
    <w:basedOn w:val="Ahead"/>
  </w:style>
  <w:style w:type="paragraph" w:customStyle="1" w:styleId="AckText">
    <w:name w:val="Ack Text"/>
    <w:basedOn w:val="ParaNoInd"/>
  </w:style>
  <w:style w:type="paragraph" w:customStyle="1" w:styleId="RefHead">
    <w:name w:val="Ref Head"/>
    <w:basedOn w:val="Ahead"/>
  </w:style>
  <w:style w:type="paragraph" w:customStyle="1" w:styleId="RefText">
    <w:name w:val="Ref Text"/>
    <w:pPr>
      <w:spacing w:line="180" w:lineRule="exact"/>
      <w:ind w:left="227" w:hanging="227"/>
      <w:jc w:val="both"/>
    </w:pPr>
    <w:rPr>
      <w:sz w:val="14"/>
      <w:lang w:val="en-US" w:eastAsia="en-US"/>
    </w:rPr>
  </w:style>
  <w:style w:type="paragraph" w:customStyle="1" w:styleId="BHead">
    <w:name w:val="B Head"/>
    <w:pPr>
      <w:numPr>
        <w:ilvl w:val="1"/>
        <w:numId w:val="8"/>
      </w:numPr>
      <w:spacing w:before="100" w:after="60" w:line="260" w:lineRule="exact"/>
      <w:outlineLvl w:val="1"/>
    </w:pPr>
    <w:rPr>
      <w:rFonts w:ascii="Helvetica" w:hAnsi="Helvetica"/>
      <w:b/>
      <w:lang w:val="en-US" w:eastAsia="en-US"/>
    </w:rPr>
  </w:style>
  <w:style w:type="paragraph" w:styleId="HTMLAddress">
    <w:name w:val="HTML Address"/>
    <w:basedOn w:val="Normal"/>
    <w:rPr>
      <w:i/>
      <w:iCs/>
    </w:rPr>
  </w:style>
  <w:style w:type="paragraph" w:customStyle="1" w:styleId="ArticleType">
    <w:name w:val="Article Type"/>
    <w:pPr>
      <w:spacing w:before="160"/>
    </w:pPr>
    <w:rPr>
      <w:rFonts w:ascii="Helvetica" w:hAnsi="Helvetica"/>
      <w:i/>
      <w:sz w:val="24"/>
      <w:lang w:val="en-US" w:eastAsia="en-US"/>
    </w:rPr>
  </w:style>
  <w:style w:type="paragraph" w:customStyle="1" w:styleId="Para0">
    <w:name w:val="&lt;Para&gt;"/>
    <w:basedOn w:val="Para"/>
    <w:pPr>
      <w:spacing w:line="200" w:lineRule="exact"/>
    </w:pPr>
    <w:rPr>
      <w:sz w:val="16"/>
    </w:rPr>
  </w:style>
  <w:style w:type="paragraph" w:customStyle="1" w:styleId="ParaNoInd0">
    <w:name w:val="&lt;ParaNoInd&gt;"/>
    <w:basedOn w:val="ParaNoInd"/>
    <w:pPr>
      <w:spacing w:line="200" w:lineRule="exact"/>
    </w:pPr>
    <w:rPr>
      <w:sz w:val="16"/>
    </w:rPr>
  </w:style>
  <w:style w:type="paragraph" w:customStyle="1" w:styleId="ParawithChead0">
    <w:name w:val="&lt;Para with C head&gt;"/>
    <w:basedOn w:val="ParawithChead"/>
    <w:pPr>
      <w:spacing w:line="200" w:lineRule="exact"/>
    </w:pPr>
    <w:rPr>
      <w:sz w:val="16"/>
    </w:rPr>
  </w:style>
  <w:style w:type="paragraph" w:customStyle="1" w:styleId="EquationDisplay0">
    <w:name w:val="&lt;Equation Display&gt;"/>
    <w:basedOn w:val="EquationDisplay"/>
    <w:rPr>
      <w:sz w:val="16"/>
    </w:rPr>
  </w:style>
  <w:style w:type="paragraph" w:customStyle="1" w:styleId="FigureCaption0">
    <w:name w:val="&lt;Figure Caption&gt;"/>
    <w:basedOn w:val="FigureCaption"/>
    <w:pPr>
      <w:spacing w:line="180" w:lineRule="exact"/>
    </w:pPr>
    <w:rPr>
      <w:sz w:val="14"/>
    </w:rPr>
  </w:style>
  <w:style w:type="paragraph" w:customStyle="1" w:styleId="Tablebody0">
    <w:name w:val="&lt;Table body&gt;"/>
    <w:basedOn w:val="Tablebody"/>
    <w:pPr>
      <w:spacing w:line="180" w:lineRule="exact"/>
      <w:ind w:left="159" w:hanging="159"/>
    </w:pPr>
    <w:rPr>
      <w:sz w:val="14"/>
    </w:rPr>
  </w:style>
  <w:style w:type="paragraph" w:customStyle="1" w:styleId="Tablebodyfirst0">
    <w:name w:val="&lt;Table body first&gt;"/>
    <w:basedOn w:val="Tablebodyfirst"/>
    <w:pPr>
      <w:spacing w:line="180" w:lineRule="exact"/>
      <w:ind w:left="159" w:hanging="159"/>
    </w:pPr>
    <w:rPr>
      <w:sz w:val="14"/>
    </w:rPr>
  </w:style>
  <w:style w:type="paragraph" w:customStyle="1" w:styleId="Tablebodylast0">
    <w:name w:val="&lt;Table body last&gt;"/>
    <w:basedOn w:val="Tablebodylast"/>
    <w:pPr>
      <w:spacing w:line="180" w:lineRule="exact"/>
      <w:ind w:left="159" w:hanging="159"/>
    </w:pPr>
  </w:style>
  <w:style w:type="paragraph" w:customStyle="1" w:styleId="Tablecaption0">
    <w:name w:val="&lt;Table caption&gt;"/>
    <w:basedOn w:val="Tablecaption"/>
    <w:pPr>
      <w:spacing w:line="180" w:lineRule="exact"/>
    </w:pPr>
  </w:style>
  <w:style w:type="paragraph" w:customStyle="1" w:styleId="TableColumnhead0">
    <w:name w:val="&lt;Table Column head&gt;"/>
    <w:basedOn w:val="TableColumnhead"/>
    <w:pPr>
      <w:spacing w:line="180" w:lineRule="exact"/>
      <w:ind w:left="159" w:hanging="159"/>
    </w:pPr>
    <w:rPr>
      <w:sz w:val="14"/>
    </w:rPr>
  </w:style>
  <w:style w:type="paragraph" w:customStyle="1" w:styleId="Tablefootnote0">
    <w:name w:val="&lt;Table footnote&gt;"/>
    <w:basedOn w:val="Tablefootnote"/>
    <w:pPr>
      <w:spacing w:line="160" w:lineRule="exact"/>
    </w:pPr>
    <w:rPr>
      <w:sz w:val="12"/>
    </w:rPr>
  </w:style>
  <w:style w:type="paragraph" w:customStyle="1" w:styleId="NumberedList0">
    <w:name w:val="&lt;Numbered List&gt;"/>
    <w:basedOn w:val="NumberedList"/>
    <w:pPr>
      <w:spacing w:line="200" w:lineRule="exact"/>
      <w:ind w:left="561" w:hanging="391"/>
    </w:pPr>
    <w:rPr>
      <w:sz w:val="16"/>
    </w:rPr>
  </w:style>
  <w:style w:type="paragraph" w:customStyle="1" w:styleId="NumberedListfirst0">
    <w:name w:val="&lt;Numbered List first&gt;"/>
    <w:basedOn w:val="NumberedListfirst"/>
    <w:pPr>
      <w:spacing w:line="200" w:lineRule="exact"/>
      <w:ind w:left="561" w:hanging="391"/>
    </w:pPr>
    <w:rPr>
      <w:sz w:val="16"/>
    </w:rPr>
  </w:style>
  <w:style w:type="paragraph" w:customStyle="1" w:styleId="NumberedListlast0">
    <w:name w:val="&lt;Numbered List last&gt;"/>
    <w:basedOn w:val="NumberedListlast"/>
    <w:pPr>
      <w:spacing w:line="200" w:lineRule="exact"/>
      <w:ind w:left="561" w:hanging="391"/>
    </w:pPr>
    <w:rPr>
      <w:sz w:val="16"/>
    </w:rPr>
  </w:style>
  <w:style w:type="paragraph" w:customStyle="1" w:styleId="BulletedList0">
    <w:name w:val="&lt;Bulleted List&gt;"/>
    <w:basedOn w:val="BulletedList"/>
    <w:pPr>
      <w:spacing w:line="200" w:lineRule="exact"/>
    </w:pPr>
    <w:rPr>
      <w:sz w:val="16"/>
    </w:rPr>
  </w:style>
  <w:style w:type="paragraph" w:customStyle="1" w:styleId="BulletedListfirst0">
    <w:name w:val="&lt;Bulleted List first&gt;"/>
    <w:basedOn w:val="BulletedListfirst"/>
    <w:pPr>
      <w:spacing w:line="200" w:lineRule="exact"/>
    </w:pPr>
    <w:rPr>
      <w:sz w:val="16"/>
    </w:rPr>
  </w:style>
  <w:style w:type="paragraph" w:customStyle="1" w:styleId="BulletedListlast0">
    <w:name w:val="&lt;Bulleted List last&gt;"/>
    <w:basedOn w:val="BulletedListlast"/>
    <w:pPr>
      <w:spacing w:line="200" w:lineRule="exact"/>
    </w:pPr>
    <w:rPr>
      <w:sz w:val="16"/>
    </w:rPr>
  </w:style>
  <w:style w:type="paragraph" w:customStyle="1" w:styleId="UnnumberedList0">
    <w:name w:val="&lt;Unnumbered List&gt;"/>
    <w:basedOn w:val="UnnumberedList"/>
    <w:pPr>
      <w:spacing w:line="200" w:lineRule="exact"/>
      <w:ind w:left="403" w:hanging="403"/>
    </w:pPr>
    <w:rPr>
      <w:sz w:val="16"/>
    </w:rPr>
  </w:style>
  <w:style w:type="paragraph" w:customStyle="1" w:styleId="UnnumberedListfirst0">
    <w:name w:val="&lt;Unnumbered List first&gt;"/>
    <w:basedOn w:val="UnnumberedListfirst"/>
    <w:pPr>
      <w:spacing w:line="200" w:lineRule="exact"/>
      <w:ind w:left="403" w:hanging="403"/>
    </w:pPr>
    <w:rPr>
      <w:sz w:val="16"/>
    </w:rPr>
  </w:style>
  <w:style w:type="paragraph" w:customStyle="1" w:styleId="UnnumberedListlast0">
    <w:name w:val="&lt;Unnumbered List last&gt;"/>
    <w:basedOn w:val="UnnumberedListlast"/>
    <w:pPr>
      <w:spacing w:line="200" w:lineRule="exact"/>
      <w:ind w:left="403" w:hanging="403"/>
    </w:pPr>
    <w:rPr>
      <w:sz w:val="16"/>
    </w:rPr>
  </w:style>
  <w:style w:type="character" w:customStyle="1" w:styleId="HTMLPreformattedChar">
    <w:name w:val="HTML Preformatted Char"/>
    <w:basedOn w:val="DefaultParagraphFont"/>
    <w:link w:val="HTMLPreformatted"/>
    <w:rsid w:val="005B7643"/>
    <w:rPr>
      <w:rFonts w:ascii="Courier New" w:hAnsi="Courier New" w:cs="Courier New"/>
      <w:color w:val="000000"/>
      <w:lang w:val="en-US" w:eastAsia="en-US"/>
    </w:rPr>
  </w:style>
  <w:style w:type="character" w:customStyle="1" w:styleId="AU">
    <w:name w:val="AU"/>
    <w:rsid w:val="002033DA"/>
  </w:style>
  <w:style w:type="paragraph" w:customStyle="1" w:styleId="WW-NormalWeb">
    <w:name w:val="WW-Normal (Web)"/>
    <w:basedOn w:val="Normal"/>
    <w:rsid w:val="002033DA"/>
    <w:pPr>
      <w:suppressAutoHyphens/>
      <w:spacing w:before="280" w:after="280" w:line="420" w:lineRule="auto"/>
      <w:ind w:firstLine="374"/>
      <w:jc w:val="both"/>
    </w:pPr>
    <w:rPr>
      <w:rFonts w:ascii="Times New Roman" w:hAnsi="Times New Roman"/>
      <w:sz w:val="24"/>
      <w:lang w:val="en-GB" w:eastAsia="ar-SA"/>
    </w:rPr>
  </w:style>
  <w:style w:type="character" w:customStyle="1" w:styleId="ti">
    <w:name w:val="ti"/>
    <w:basedOn w:val="DefaultParagraphFont"/>
    <w:rsid w:val="001513F1"/>
  </w:style>
  <w:style w:type="character" w:styleId="Strong">
    <w:name w:val="Strong"/>
    <w:basedOn w:val="DefaultParagraphFont"/>
    <w:qFormat/>
    <w:rsid w:val="001513F1"/>
    <w:rPr>
      <w:b/>
      <w:bCs/>
    </w:rPr>
  </w:style>
  <w:style w:type="character" w:customStyle="1" w:styleId="a">
    <w:name w:val="a"/>
    <w:basedOn w:val="DefaultParagraphFont"/>
    <w:rsid w:val="001513F1"/>
  </w:style>
  <w:style w:type="character" w:customStyle="1" w:styleId="blacksml1">
    <w:name w:val="blacksml1"/>
    <w:basedOn w:val="DefaultParagraphFont"/>
    <w:rsid w:val="001513F1"/>
    <w:rPr>
      <w:rFonts w:ascii="Verdana" w:hAnsi="Verdana"/>
      <w:strike w:val="0"/>
      <w:dstrike w:val="0"/>
      <w:color w:val="000000"/>
      <w:sz w:val="15"/>
      <w:szCs w:val="15"/>
      <w:u w:val="none"/>
    </w:rPr>
  </w:style>
  <w:style w:type="paragraph" w:styleId="BodyText">
    <w:name w:val="Body Text"/>
    <w:basedOn w:val="Normal"/>
    <w:link w:val="BodyTextChar"/>
    <w:rsid w:val="001513F1"/>
    <w:pPr>
      <w:suppressAutoHyphens/>
      <w:spacing w:line="240" w:lineRule="auto"/>
      <w:jc w:val="center"/>
    </w:pPr>
    <w:rPr>
      <w:rFonts w:ascii="Times New Roman" w:hAnsi="Times New Roman"/>
      <w:sz w:val="30"/>
      <w:u w:val="single"/>
      <w:lang w:val="en-GB" w:eastAsia="ar-SA"/>
    </w:rPr>
  </w:style>
  <w:style w:type="character" w:customStyle="1" w:styleId="BodyTextChar">
    <w:name w:val="Body Text Char"/>
    <w:basedOn w:val="DefaultParagraphFont"/>
    <w:link w:val="BodyText"/>
    <w:rsid w:val="001513F1"/>
    <w:rPr>
      <w:sz w:val="30"/>
      <w:szCs w:val="24"/>
      <w:u w:val="single"/>
      <w:lang w:eastAsia="ar-SA"/>
    </w:rPr>
  </w:style>
  <w:style w:type="paragraph" w:customStyle="1" w:styleId="pmid">
    <w:name w:val="pmid"/>
    <w:basedOn w:val="Normal"/>
    <w:rsid w:val="001513F1"/>
    <w:pPr>
      <w:suppressAutoHyphens/>
      <w:spacing w:before="280" w:after="280" w:line="240" w:lineRule="auto"/>
    </w:pPr>
    <w:rPr>
      <w:rFonts w:ascii="Times New Roman" w:hAnsi="Times New Roman"/>
      <w:color w:val="000000"/>
      <w:sz w:val="24"/>
      <w:lang w:val="en-GB" w:eastAsia="ar-SA"/>
    </w:rPr>
  </w:style>
  <w:style w:type="paragraph" w:customStyle="1" w:styleId="NormalWeb12">
    <w:name w:val="Normal (Web)12"/>
    <w:basedOn w:val="Normal"/>
    <w:rsid w:val="001513F1"/>
    <w:pPr>
      <w:spacing w:line="240" w:lineRule="auto"/>
    </w:pPr>
    <w:rPr>
      <w:rFonts w:ascii="Times New Roman" w:hAnsi="Times New Roman"/>
      <w:sz w:val="24"/>
      <w:lang w:val="en-GB" w:eastAsia="ar-SA"/>
    </w:rPr>
  </w:style>
  <w:style w:type="character" w:customStyle="1" w:styleId="WW-WW8Num6z0">
    <w:name w:val="WW-WW8Num6z0"/>
    <w:rsid w:val="001513F1"/>
    <w:rPr>
      <w:rFonts w:ascii="Arial" w:hAnsi="Arial" w:cs="Arial"/>
      <w:color w:val="000000"/>
    </w:rPr>
  </w:style>
  <w:style w:type="character" w:styleId="Hyperlink">
    <w:name w:val="Hyperlink"/>
    <w:basedOn w:val="DefaultParagraphFont"/>
    <w:rsid w:val="001513F1"/>
    <w:rPr>
      <w:b/>
      <w:bCs/>
      <w:strike w:val="0"/>
      <w:dstrike w:val="0"/>
      <w:color w:val="0000FF"/>
      <w:u w:val="none"/>
    </w:rPr>
  </w:style>
  <w:style w:type="character" w:customStyle="1" w:styleId="WW-Quotation111111">
    <w:name w:val="WW-Quotation111111"/>
    <w:rsid w:val="001513F1"/>
    <w:rPr>
      <w:i/>
      <w:iCs/>
    </w:rPr>
  </w:style>
  <w:style w:type="character" w:styleId="Emphasis">
    <w:name w:val="Emphasis"/>
    <w:basedOn w:val="DefaultParagraphFont"/>
    <w:qFormat/>
    <w:rsid w:val="001513F1"/>
    <w:rPr>
      <w:i/>
      <w:iCs/>
    </w:rPr>
  </w:style>
  <w:style w:type="character" w:customStyle="1" w:styleId="fieldname1">
    <w:name w:val="fieldname1"/>
    <w:basedOn w:val="DefaultParagraphFont"/>
    <w:rsid w:val="001513F1"/>
    <w:rPr>
      <w:rFonts w:ascii="Arial" w:hAnsi="Arial" w:cs="Arial"/>
      <w:color w:val="075A90"/>
      <w:sz w:val="19"/>
      <w:szCs w:val="19"/>
    </w:rPr>
  </w:style>
  <w:style w:type="paragraph" w:customStyle="1" w:styleId="affiliation">
    <w:name w:val="affiliation"/>
    <w:basedOn w:val="Normal"/>
    <w:rsid w:val="001513F1"/>
    <w:pPr>
      <w:suppressAutoHyphens/>
      <w:spacing w:before="280" w:after="280" w:line="240" w:lineRule="auto"/>
    </w:pPr>
    <w:rPr>
      <w:rFonts w:ascii="Times New Roman" w:hAnsi="Times New Roman"/>
      <w:color w:val="000000"/>
      <w:sz w:val="24"/>
      <w:lang w:val="en-GB" w:eastAsia="ar-SA"/>
    </w:rPr>
  </w:style>
  <w:style w:type="paragraph" w:customStyle="1" w:styleId="abstract">
    <w:name w:val="abstract"/>
    <w:basedOn w:val="Normal"/>
    <w:rsid w:val="001513F1"/>
    <w:pPr>
      <w:suppressAutoHyphens/>
      <w:spacing w:before="280" w:after="280" w:line="240" w:lineRule="auto"/>
    </w:pPr>
    <w:rPr>
      <w:rFonts w:ascii="Times New Roman" w:hAnsi="Times New Roman"/>
      <w:color w:val="000000"/>
      <w:sz w:val="24"/>
      <w:lang w:val="en-GB" w:eastAsia="ar-SA"/>
    </w:rPr>
  </w:style>
  <w:style w:type="paragraph" w:customStyle="1" w:styleId="WW-NormalWeb123">
    <w:name w:val="WW-Normal (Web)123"/>
    <w:basedOn w:val="Normal"/>
    <w:rsid w:val="001513F1"/>
    <w:pPr>
      <w:spacing w:before="280" w:after="280" w:line="240" w:lineRule="auto"/>
    </w:pPr>
    <w:rPr>
      <w:rFonts w:ascii="Times New Roman" w:hAnsi="Times New Roman"/>
      <w:sz w:val="24"/>
      <w:lang w:val="en-GB" w:eastAsia="ar-SA"/>
    </w:rPr>
  </w:style>
  <w:style w:type="paragraph" w:customStyle="1" w:styleId="whs5">
    <w:name w:val="whs5"/>
    <w:basedOn w:val="Normal"/>
    <w:rsid w:val="001513F1"/>
    <w:pPr>
      <w:spacing w:line="240" w:lineRule="auto"/>
    </w:pPr>
    <w:rPr>
      <w:rFonts w:ascii="Tahoma" w:hAnsi="Tahoma" w:cs="Tahoma"/>
      <w:sz w:val="18"/>
      <w:szCs w:val="18"/>
      <w:lang w:val="en-GB" w:eastAsia="ar-SA"/>
    </w:rPr>
  </w:style>
  <w:style w:type="paragraph" w:customStyle="1" w:styleId="WW-ListContents">
    <w:name w:val="WW-List Contents"/>
    <w:basedOn w:val="Normal"/>
    <w:rsid w:val="001513F1"/>
    <w:pPr>
      <w:suppressAutoHyphens/>
      <w:spacing w:line="240" w:lineRule="auto"/>
      <w:ind w:left="567"/>
    </w:pPr>
    <w:rPr>
      <w:rFonts w:ascii="Times New Roman" w:hAnsi="Times New Roman"/>
      <w:sz w:val="24"/>
      <w:lang w:val="en-GB" w:eastAsia="ar-SA"/>
    </w:rPr>
  </w:style>
  <w:style w:type="paragraph" w:customStyle="1" w:styleId="WW-ListContents11">
    <w:name w:val="WW-List Contents11"/>
    <w:basedOn w:val="Normal"/>
    <w:rsid w:val="001513F1"/>
    <w:pPr>
      <w:suppressAutoHyphens/>
      <w:spacing w:line="240" w:lineRule="auto"/>
      <w:ind w:left="567"/>
    </w:pPr>
    <w:rPr>
      <w:rFonts w:ascii="Times New Roman" w:hAnsi="Times New Roman"/>
      <w:sz w:val="24"/>
      <w:lang w:val="en-GB" w:eastAsia="ar-SA"/>
    </w:rPr>
  </w:style>
  <w:style w:type="paragraph" w:customStyle="1" w:styleId="Normal1">
    <w:name w:val="Normal1"/>
    <w:basedOn w:val="Normal"/>
    <w:rsid w:val="001513F1"/>
    <w:pPr>
      <w:suppressAutoHyphens/>
      <w:spacing w:line="240" w:lineRule="auto"/>
    </w:pPr>
    <w:rPr>
      <w:rFonts w:ascii="Times New Roman" w:hAnsi="Times New Roman"/>
      <w:sz w:val="24"/>
      <w:lang w:val="en-GB" w:eastAsia="ar-SA"/>
    </w:rPr>
  </w:style>
  <w:style w:type="paragraph" w:customStyle="1" w:styleId="WW-HTMLPreformatted1">
    <w:name w:val="WW-HTML Preformatted1"/>
    <w:basedOn w:val="Normal"/>
    <w:rsid w:val="00151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ar-SA"/>
    </w:rPr>
  </w:style>
  <w:style w:type="paragraph" w:styleId="NormalWeb">
    <w:name w:val="Normal (Web)"/>
    <w:basedOn w:val="Normal"/>
    <w:rsid w:val="001513F1"/>
    <w:pPr>
      <w:spacing w:before="100" w:beforeAutospacing="1" w:after="100" w:afterAutospacing="1" w:line="240" w:lineRule="auto"/>
    </w:pPr>
    <w:rPr>
      <w:rFonts w:ascii="Times New Roman" w:hAnsi="Times New Roman"/>
      <w:sz w:val="24"/>
      <w:lang w:val="en-GB" w:eastAsia="en-GB"/>
    </w:rPr>
  </w:style>
  <w:style w:type="paragraph" w:customStyle="1" w:styleId="WW-NormalWeb12">
    <w:name w:val="WW-Normal (Web)12"/>
    <w:basedOn w:val="Normal"/>
    <w:rsid w:val="0022287F"/>
    <w:pPr>
      <w:spacing w:line="360" w:lineRule="auto"/>
      <w:ind w:firstLine="374"/>
      <w:jc w:val="both"/>
    </w:pPr>
    <w:rPr>
      <w:rFonts w:ascii="Times New Roman" w:hAnsi="Times New Roman"/>
      <w:sz w:val="24"/>
      <w:lang w:val="en-GB" w:eastAsia="ar-SA"/>
    </w:rPr>
  </w:style>
  <w:style w:type="paragraph" w:customStyle="1" w:styleId="WW-NormalWeb1234">
    <w:name w:val="WW-Normal (Web)1234"/>
    <w:basedOn w:val="Normal"/>
    <w:rsid w:val="0022287F"/>
    <w:pPr>
      <w:spacing w:before="280" w:after="280" w:line="420" w:lineRule="auto"/>
      <w:ind w:firstLine="250"/>
      <w:jc w:val="both"/>
    </w:pPr>
    <w:rPr>
      <w:rFonts w:ascii="Times New Roman" w:hAnsi="Times New Roman"/>
      <w:sz w:val="24"/>
      <w:lang w:val="en-GB" w:eastAsia="ar-SA"/>
    </w:rPr>
  </w:style>
  <w:style w:type="paragraph" w:customStyle="1" w:styleId="WW-BodyText2">
    <w:name w:val="WW-Body Text 2"/>
    <w:basedOn w:val="Normal"/>
    <w:rsid w:val="00FF6B44"/>
    <w:pPr>
      <w:suppressAutoHyphens/>
      <w:spacing w:after="120" w:line="480" w:lineRule="auto"/>
    </w:pPr>
    <w:rPr>
      <w:rFonts w:ascii="Times New Roman" w:hAnsi="Times New Roman"/>
      <w:sz w:val="24"/>
      <w:lang w:val="en-GB" w:eastAsia="ar-SA"/>
    </w:rPr>
  </w:style>
  <w:style w:type="paragraph" w:styleId="BalloonText">
    <w:name w:val="Balloon Text"/>
    <w:basedOn w:val="Normal"/>
    <w:link w:val="BalloonTextChar"/>
    <w:rsid w:val="00BD65B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D65BD"/>
    <w:rPr>
      <w:rFonts w:ascii="Tahoma" w:hAnsi="Tahoma" w:cs="Tahoma"/>
      <w:sz w:val="16"/>
      <w:szCs w:val="16"/>
      <w:lang w:val="en-US" w:eastAsia="en-US"/>
    </w:rPr>
  </w:style>
  <w:style w:type="paragraph" w:styleId="Title">
    <w:name w:val="Title"/>
    <w:basedOn w:val="Normal"/>
    <w:next w:val="Normal"/>
    <w:link w:val="TitleChar"/>
    <w:uiPriority w:val="10"/>
    <w:qFormat/>
    <w:rsid w:val="008066FA"/>
    <w:pPr>
      <w:spacing w:after="240" w:line="240" w:lineRule="auto"/>
      <w:jc w:val="both"/>
    </w:pPr>
    <w:rPr>
      <w:rFonts w:asciiTheme="majorHAnsi" w:eastAsiaTheme="majorEastAsia" w:hAnsiTheme="majorHAnsi" w:cstheme="majorBidi"/>
      <w:b/>
      <w:bCs/>
      <w:i/>
      <w:iCs/>
      <w:spacing w:val="10"/>
      <w:sz w:val="60"/>
      <w:szCs w:val="60"/>
      <w:lang w:bidi="en-US"/>
    </w:rPr>
  </w:style>
  <w:style w:type="character" w:customStyle="1" w:styleId="TitleChar">
    <w:name w:val="Title Char"/>
    <w:basedOn w:val="DefaultParagraphFont"/>
    <w:link w:val="Title"/>
    <w:uiPriority w:val="10"/>
    <w:rsid w:val="008066FA"/>
    <w:rPr>
      <w:rFonts w:asciiTheme="majorHAnsi" w:eastAsiaTheme="majorEastAsia" w:hAnsiTheme="majorHAnsi" w:cstheme="majorBidi"/>
      <w:b/>
      <w:bCs/>
      <w:i/>
      <w:iCs/>
      <w:spacing w:val="10"/>
      <w:sz w:val="60"/>
      <w:szCs w:val="60"/>
      <w:lang w:val="en-US" w:eastAsia="en-US" w:bidi="en-US"/>
    </w:rPr>
  </w:style>
  <w:style w:type="paragraph" w:styleId="TOC6">
    <w:name w:val="toc 6"/>
    <w:basedOn w:val="Normal"/>
    <w:next w:val="Normal"/>
    <w:autoRedefine/>
    <w:uiPriority w:val="39"/>
    <w:unhideWhenUsed/>
    <w:rsid w:val="008066FA"/>
    <w:pPr>
      <w:spacing w:before="160" w:after="100" w:line="276" w:lineRule="auto"/>
      <w:ind w:left="1100" w:firstLine="567"/>
      <w:jc w:val="both"/>
    </w:pPr>
    <w:rPr>
      <w:rFonts w:asciiTheme="minorHAnsi" w:eastAsiaTheme="minorEastAsia" w:hAnsiTheme="minorHAnsi" w:cstheme="minorBidi"/>
      <w:sz w:val="22"/>
      <w:szCs w:val="22"/>
      <w:lang w:val="en-GB" w:eastAsia="en-GB"/>
    </w:rPr>
  </w:style>
  <w:style w:type="paragraph" w:styleId="Bibliography">
    <w:name w:val="Bibliography"/>
    <w:basedOn w:val="Normal"/>
    <w:next w:val="Normal"/>
    <w:uiPriority w:val="37"/>
    <w:unhideWhenUsed/>
    <w:rsid w:val="008066FA"/>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dbv.vital-it.ch/" TargetMode="External"/><Relationship Id="rId18" Type="http://schemas.openxmlformats.org/officeDocument/2006/relationships/hyperlink" Target="http://www.rcsb.org/pdb/static.do?p=software/software_links/molecular_graphics.html"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en.bio-soft.net/3d.html" TargetMode="External"/><Relationship Id="rId2" Type="http://schemas.openxmlformats.org/officeDocument/2006/relationships/styles" Target="styles.xml"/><Relationship Id="rId16" Type="http://schemas.openxmlformats.org/officeDocument/2006/relationships/hyperlink" Target="https://www.umass.edu/microbio/rasmol/othersof.ht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olbiol-tools.ca/Protein_tertiary_structure.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lyview.cchmc.org/polyview3d.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Documents\University%20Work\MS%20Word%20Template%20Bioinformat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 Word Template Bioinformatics.dot</Template>
  <TotalTime>11</TotalTime>
  <Pages>1</Pages>
  <Words>2326</Words>
  <Characters>12610</Characters>
  <Application>Microsoft Office Word</Application>
  <DocSecurity>0</DocSecurity>
  <Lines>165</Lines>
  <Paragraphs>21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14915</CharactersWithSpaces>
  <SharedDoc>false</SharedDoc>
  <HLinks>
    <vt:vector size="24" baseType="variant">
      <vt:variant>
        <vt:i4>3997715</vt:i4>
      </vt:variant>
      <vt:variant>
        <vt:i4>9</vt:i4>
      </vt:variant>
      <vt:variant>
        <vt:i4>0</vt:i4>
      </vt:variant>
      <vt:variant>
        <vt:i4>5</vt:i4>
      </vt:variant>
      <vt:variant>
        <vt:lpwstr>javascript:AL_get(this,%20'jour',%20'Proteins.');</vt:lpwstr>
      </vt:variant>
      <vt:variant>
        <vt:lpwstr/>
      </vt:variant>
      <vt:variant>
        <vt:i4>7602283</vt:i4>
      </vt:variant>
      <vt:variant>
        <vt:i4>6</vt:i4>
      </vt:variant>
      <vt:variant>
        <vt:i4>0</vt:i4>
      </vt:variant>
      <vt:variant>
        <vt:i4>5</vt:i4>
      </vt:variant>
      <vt:variant>
        <vt:lpwstr>http://www.ncbi.nlm.nih.gov/sites/entrez?Db=pubmed&amp;Cmd=Search&amp;Term=</vt:lpwstr>
      </vt:variant>
      <vt:variant>
        <vt:lpwstr/>
      </vt:variant>
      <vt:variant>
        <vt:i4>7602283</vt:i4>
      </vt:variant>
      <vt:variant>
        <vt:i4>3</vt:i4>
      </vt:variant>
      <vt:variant>
        <vt:i4>0</vt:i4>
      </vt:variant>
      <vt:variant>
        <vt:i4>5</vt:i4>
      </vt:variant>
      <vt:variant>
        <vt:lpwstr>http://www.ncbi.nlm.nih.gov/sites/entrez?Db=pubmed&amp;Cmd=Search&amp;Term=</vt:lpwstr>
      </vt:variant>
      <vt:variant>
        <vt:lpwstr/>
      </vt:variant>
      <vt:variant>
        <vt:i4>7602283</vt:i4>
      </vt:variant>
      <vt:variant>
        <vt:i4>0</vt:i4>
      </vt:variant>
      <vt:variant>
        <vt:i4>0</vt:i4>
      </vt:variant>
      <vt:variant>
        <vt:i4>5</vt:i4>
      </vt:variant>
      <vt:variant>
        <vt:lpwstr>http://www.ncbi.nlm.nih.gov/sites/entrez?Db=pubmed&amp;Cmd=Search&amp;Term=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subject/>
  <dc:creator>Chris</dc:creator>
  <cp:keywords/>
  <cp:lastModifiedBy>Chris Reynolds</cp:lastModifiedBy>
  <cp:revision>5</cp:revision>
  <cp:lastPrinted>2007-07-04T17:44:00Z</cp:lastPrinted>
  <dcterms:created xsi:type="dcterms:W3CDTF">2011-02-25T23:01:00Z</dcterms:created>
  <dcterms:modified xsi:type="dcterms:W3CDTF">2015-10-04T19:40:00Z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ZOTERO_PREF_1">
    <vt:lpwstr>&lt;data data-version="3" zotero-version="4.0.28.3"&gt;&lt;session id="PzFProfG"/&gt;&lt;style id="http://www.zotero.org/styles/elsevier-harvard" hasBibliography="1" bibliographyStyleHasBeenSet="1"/&gt;&lt;prefs&gt;&lt;pref name="fieldType" value="Field"/&gt;&lt;pref name="storeReference</vt:lpwstr>
  </property>
  <property fmtid="{D5CDD505-2E9C-101B-9397-08002B2CF9AE}" pid="10" name="ZOTERO_PREF_2">
    <vt:lpwstr>s" value="true"/&gt;&lt;pref name="automaticJournalAbbreviations" value="true"/&gt;&lt;pref name="noteType" value=""/&gt;&lt;/prefs&gt;&lt;/data&gt;</vt:lpwstr>
  </property>
</Properties>
</file>